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5D" w:rsidRDefault="00BF25F9" w:rsidP="00BF2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BF25F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1275" cy="8924442"/>
            <wp:effectExtent l="0" t="0" r="0" b="0"/>
            <wp:docPr id="1" name="Рисунок 1" descr="C:\Users\Женя\Pictures\2022-09-18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Pictures\2022-09-18 2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92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F5D" w:rsidRDefault="00022F5D" w:rsidP="00022F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7330" w:rsidRDefault="00817330" w:rsidP="00022F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30" w:rsidRPr="00817330" w:rsidRDefault="00817330" w:rsidP="00022F5D">
      <w:pPr>
        <w:pStyle w:val="a7"/>
        <w:jc w:val="center"/>
        <w:rPr>
          <w:rFonts w:ascii="Times New Roman" w:hAnsi="Times New Roman" w:cs="Times New Roman"/>
        </w:rPr>
      </w:pPr>
      <w:r w:rsidRPr="00817330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очая программа по биологии для 6</w:t>
      </w:r>
      <w:r w:rsidRPr="00817330">
        <w:rPr>
          <w:rFonts w:ascii="Times New Roman" w:hAnsi="Times New Roman" w:cs="Times New Roman"/>
        </w:rPr>
        <w:t xml:space="preserve"> класса разработана в соответствии:</w:t>
      </w:r>
    </w:p>
    <w:bookmarkEnd w:id="0"/>
    <w:p w:rsidR="00817330" w:rsidRDefault="00817330" w:rsidP="00817330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законом РФ «Об образовании в Российской Федерации»  № 273-ФЗ от 29.12.2012;</w:t>
      </w:r>
    </w:p>
    <w:p w:rsidR="00817330" w:rsidRDefault="00817330" w:rsidP="00817330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образования, утвержденным п</w:t>
      </w:r>
      <w:r>
        <w:rPr>
          <w:rFonts w:ascii="Times New Roman" w:eastAsia="Times New Roman" w:hAnsi="Times New Roman" w:cs="Times New Roman"/>
        </w:rPr>
        <w:t>риказом Министерства образования и науки РФ «Об утверждении  федерального государственного образовательною стандарта основного общего образования» от 17.12.2010 г. № 1897;</w:t>
      </w:r>
    </w:p>
    <w:p w:rsidR="00817330" w:rsidRDefault="00817330" w:rsidP="00817330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Образовательной программой основного общего образования 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817330" w:rsidRDefault="00817330" w:rsidP="00817330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Учебным планом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817330" w:rsidRDefault="00817330" w:rsidP="00817330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Положению о рабочих программах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2».</w:t>
      </w:r>
    </w:p>
    <w:p w:rsidR="003871C1" w:rsidRPr="003871C1" w:rsidRDefault="003871C1" w:rsidP="00022F5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 xml:space="preserve">Рабочая программа соответствует Примерной программе учебного предмета «Биология» основного общего образования, Программе по биологии для общеобразовательных школ </w:t>
      </w:r>
      <w:r w:rsidRPr="003871C1">
        <w:rPr>
          <w:rStyle w:val="FontStyle61"/>
          <w:rFonts w:ascii="Times New Roman" w:hAnsi="Times New Roman" w:cs="Times New Roman"/>
          <w:sz w:val="24"/>
          <w:szCs w:val="24"/>
        </w:rPr>
        <w:t xml:space="preserve">И.Н. </w:t>
      </w:r>
      <w:r w:rsidRPr="003871C1">
        <w:rPr>
          <w:rFonts w:ascii="Times New Roman" w:hAnsi="Times New Roman" w:cs="Times New Roman"/>
        </w:rPr>
        <w:t xml:space="preserve">Пономарёва, О.А. Корнилова, В.С. Кучменко, В.Н. Константинов, В.Г. Бабенко, Р.Д. Маш, А.Г. Драгомилов, Т.С. Сухова. </w:t>
      </w:r>
      <w:r w:rsidRPr="003871C1">
        <w:rPr>
          <w:rFonts w:ascii="Times New Roman" w:hAnsi="Times New Roman" w:cs="Times New Roman"/>
          <w:bCs/>
        </w:rPr>
        <w:t>Биология</w:t>
      </w:r>
      <w:r w:rsidRPr="003871C1">
        <w:rPr>
          <w:rFonts w:ascii="Times New Roman" w:hAnsi="Times New Roman" w:cs="Times New Roman"/>
        </w:rPr>
        <w:t xml:space="preserve">: 5-9 классы: программа. — М.: Вентана-Граф, 2012. — 304. </w:t>
      </w:r>
    </w:p>
    <w:p w:rsidR="003871C1" w:rsidRPr="003871C1" w:rsidRDefault="003871C1" w:rsidP="003871C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>Рабочая программа реализуется на основе УМК, созданного под руководством И.Н. Пономарёвой и учебника системы «Алгоритм успеха» Биология: 5-6 классы: учебник для учащихся общеобразовательных учреждений / Т.С. Сухова, В.И. Ст</w:t>
      </w:r>
      <w:r w:rsidR="0082280C">
        <w:rPr>
          <w:rFonts w:ascii="Times New Roman" w:hAnsi="Times New Roman" w:cs="Times New Roman"/>
        </w:rPr>
        <w:t>роганов – М.: Вентана-Граф, 2017</w:t>
      </w:r>
      <w:r w:rsidRPr="003871C1">
        <w:rPr>
          <w:rFonts w:ascii="Times New Roman" w:hAnsi="Times New Roman" w:cs="Times New Roman"/>
        </w:rPr>
        <w:t>. – 176 с., рекомендованного Министерством образования и науки Российской Федерации.</w:t>
      </w:r>
    </w:p>
    <w:p w:rsidR="00DC3A90" w:rsidRPr="003871C1" w:rsidRDefault="00DC3A90" w:rsidP="00CF058A">
      <w:pPr>
        <w:pStyle w:val="a9"/>
        <w:ind w:firstLine="708"/>
        <w:jc w:val="center"/>
        <w:rPr>
          <w:rFonts w:ascii="Times New Roman" w:hAnsi="Times New Roman" w:cs="Times New Roman"/>
          <w:b/>
          <w:i/>
        </w:rPr>
      </w:pPr>
    </w:p>
    <w:p w:rsidR="00022F5D" w:rsidRPr="00022F5D" w:rsidRDefault="00022F5D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D">
        <w:rPr>
          <w:rFonts w:ascii="Times New Roman" w:hAnsi="Times New Roman" w:cs="Times New Roman"/>
          <w:b/>
          <w:sz w:val="28"/>
          <w:szCs w:val="28"/>
        </w:rPr>
        <w:t>Возрастные и психологические особенности учащихся</w:t>
      </w:r>
    </w:p>
    <w:p w:rsidR="00022F5D" w:rsidRPr="00022F5D" w:rsidRDefault="00022F5D" w:rsidP="00022F5D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022F5D">
        <w:rPr>
          <w:rFonts w:ascii="Times New Roman" w:hAnsi="Times New Roman" w:cs="Times New Roman"/>
        </w:rPr>
        <w:t>Настоящая рабочая программа учитывает особенности классов, в которых будет осуществляться учебный процесс: учащиеся любознательны, активны в условиях специально организованной деятельности на уроках биологии; могут сотрудничать в парах, в группах, умеют контролировать и оценивать друг друга, организовывать работу самостоятельно.</w:t>
      </w:r>
      <w:r w:rsidRPr="00022F5D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022F5D" w:rsidRPr="000468A2" w:rsidRDefault="00022F5D" w:rsidP="00022F5D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022F5D">
        <w:rPr>
          <w:rFonts w:ascii="Times New Roman" w:eastAsia="Times New Roman" w:hAnsi="Times New Roman" w:cs="Times New Roman"/>
          <w:color w:val="auto"/>
        </w:rPr>
        <w:t>В шестом классе помимо интенсивного личностного развития, у многих учеников начинается бурное психофизиологическое развитие, появляются диспропорции в теле. На основе этих физиологических изменений у подростков резкий подъем сил может сочетаться с общей неуравновешенностью. Возможно снижение работоспособности. Учитывая это, необходимо постепенно вводить новое содержание и новые формы организации учебной работы учащихся</w:t>
      </w:r>
      <w:r w:rsidRPr="000468A2">
        <w:rPr>
          <w:rFonts w:ascii="Times New Roman" w:eastAsia="Times New Roman" w:hAnsi="Times New Roman" w:cs="Times New Roman"/>
          <w:color w:val="auto"/>
        </w:rPr>
        <w:t>.</w:t>
      </w:r>
    </w:p>
    <w:p w:rsidR="00022F5D" w:rsidRPr="00326A57" w:rsidRDefault="00022F5D" w:rsidP="00022F5D">
      <w:pPr>
        <w:pStyle w:val="Style5"/>
        <w:widowControl/>
        <w:spacing w:line="240" w:lineRule="auto"/>
        <w:ind w:firstLine="571"/>
        <w:jc w:val="both"/>
        <w:rPr>
          <w:rFonts w:ascii="Times New Roman" w:hAnsi="Times New Roman" w:cs="Times New Roman"/>
        </w:rPr>
      </w:pPr>
    </w:p>
    <w:p w:rsidR="00022F5D" w:rsidRPr="00022F5D" w:rsidRDefault="00022F5D" w:rsidP="00022F5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2F5D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 биологии</w:t>
      </w:r>
    </w:p>
    <w:p w:rsidR="00DC3A90" w:rsidRPr="00992CC6" w:rsidRDefault="00DC3A90" w:rsidP="00CF058A">
      <w:pPr>
        <w:ind w:left="20" w:right="20" w:firstLine="700"/>
        <w:jc w:val="center"/>
        <w:rPr>
          <w:rFonts w:ascii="Times New Roman" w:hAnsi="Times New Roman" w:cs="Times New Roman"/>
          <w:b/>
          <w:i/>
        </w:rPr>
      </w:pP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Программа обеспечивает достижение необходимых личностных, метапредметных результатов освоения курса, заложенных в федеральном государственном образовательном стандарте основного общего образования: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 xml:space="preserve">Личностными результатами </w:t>
      </w:r>
      <w:r w:rsidRPr="00992CC6">
        <w:rPr>
          <w:rFonts w:ascii="Times New Roman" w:hAnsi="Times New Roman" w:cs="Times New Roman"/>
          <w:color w:val="000000"/>
        </w:rPr>
        <w:t xml:space="preserve">изучения биологии </w:t>
      </w:r>
      <w:r>
        <w:rPr>
          <w:rFonts w:ascii="Times New Roman" w:hAnsi="Times New Roman" w:cs="Times New Roman"/>
          <w:color w:val="000000"/>
          <w:lang w:val="ru-RU"/>
        </w:rPr>
        <w:t xml:space="preserve">в 6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lastRenderedPageBreak/>
        <w:t>–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выводы), эстетического отношения к живым объектам;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уважительного отношения к истории, культуре, национальным особенностям и образу жизни других народов, толерантности и миролюбия;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>Метапредметными результатами</w:t>
      </w:r>
      <w:r w:rsidRPr="00992CC6">
        <w:rPr>
          <w:rFonts w:ascii="Times New Roman" w:hAnsi="Times New Roman" w:cs="Times New Roman"/>
          <w:color w:val="000000"/>
        </w:rPr>
        <w:t xml:space="preserve"> изучения биологии </w:t>
      </w:r>
      <w:r w:rsidR="008338BD">
        <w:rPr>
          <w:rFonts w:ascii="Times New Roman" w:hAnsi="Times New Roman" w:cs="Times New Roman"/>
          <w:color w:val="000000"/>
          <w:lang w:val="ru-RU"/>
        </w:rPr>
        <w:t xml:space="preserve">в 6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 xml:space="preserve">– умение работать с разными источниками биологической информации: находить биологическую информацию в различных источниках </w:t>
      </w:r>
      <w:r w:rsidRPr="00992CC6">
        <w:rPr>
          <w:rFonts w:ascii="Times New Roman" w:hAnsi="Times New Roman" w:cs="Times New Roman"/>
          <w:color w:val="000000"/>
          <w:spacing w:val="-15"/>
        </w:rPr>
        <w:t>(</w:t>
      </w:r>
      <w:r w:rsidRPr="00992CC6">
        <w:rPr>
          <w:rFonts w:ascii="Times New Roman" w:hAnsi="Times New Roman" w:cs="Times New Roman"/>
          <w:color w:val="000000"/>
        </w:rPr>
        <w:t>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lastRenderedPageBreak/>
        <w:t>– умение создавать, применять и преобразовывать знаки и символы, модели и схемы для решения учебных и познавательных задач;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992CC6" w:rsidRPr="00992CC6" w:rsidRDefault="00992CC6" w:rsidP="00992CC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 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>Предметными</w:t>
      </w:r>
      <w:r w:rsidRPr="00992CC6">
        <w:rPr>
          <w:rFonts w:ascii="Times New Roman" w:hAnsi="Times New Roman" w:cs="Times New Roman"/>
          <w:color w:val="000000"/>
        </w:rPr>
        <w:t xml:space="preserve"> </w:t>
      </w:r>
      <w:r w:rsidRPr="00992CC6">
        <w:rPr>
          <w:rFonts w:ascii="Times New Roman" w:hAnsi="Times New Roman" w:cs="Times New Roman"/>
          <w:i/>
          <w:iCs/>
          <w:color w:val="000000"/>
        </w:rPr>
        <w:t>результатами</w:t>
      </w:r>
      <w:r w:rsidRPr="00992CC6">
        <w:rPr>
          <w:rFonts w:ascii="Times New Roman" w:hAnsi="Times New Roman" w:cs="Times New Roman"/>
          <w:color w:val="000000"/>
        </w:rPr>
        <w:t xml:space="preserve"> изучения биологии </w:t>
      </w:r>
      <w:r w:rsidR="008338BD">
        <w:rPr>
          <w:rFonts w:ascii="Times New Roman" w:hAnsi="Times New Roman" w:cs="Times New Roman"/>
          <w:color w:val="000000"/>
          <w:lang w:val="ru-RU"/>
        </w:rPr>
        <w:t xml:space="preserve">в 6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усвоение системы научных знаний о живой природе и закономерностях ее развития для формирования современных представлений о естественно-научной картине мира;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 обитания, видов растений и животных;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992CC6" w:rsidRPr="00992CC6" w:rsidRDefault="00992CC6" w:rsidP="00992CC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04686" w:rsidRPr="00992CC6" w:rsidRDefault="00A04686" w:rsidP="00B3654D">
      <w:pPr>
        <w:ind w:firstLine="708"/>
        <w:jc w:val="both"/>
        <w:rPr>
          <w:rFonts w:ascii="Times New Roman" w:hAnsi="Times New Roman" w:cs="Times New Roman"/>
          <w:b/>
          <w:i/>
          <w:lang w:val="x-none"/>
        </w:rPr>
      </w:pPr>
    </w:p>
    <w:p w:rsidR="00022F5D" w:rsidRPr="00BC7D86" w:rsidRDefault="00022F5D" w:rsidP="00022F5D">
      <w:pPr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BC7D86">
        <w:rPr>
          <w:rFonts w:ascii="Times New Roman" w:hAnsi="Times New Roman" w:cs="Times New Roman"/>
          <w:b/>
        </w:rPr>
        <w:t>Требовани</w:t>
      </w:r>
      <w:r>
        <w:rPr>
          <w:rFonts w:ascii="Times New Roman" w:hAnsi="Times New Roman" w:cs="Times New Roman"/>
          <w:b/>
        </w:rPr>
        <w:t>я к уровню подготовки учащихся 6</w:t>
      </w:r>
      <w:r w:rsidRPr="00BC7D86">
        <w:rPr>
          <w:rFonts w:ascii="Times New Roman" w:hAnsi="Times New Roman" w:cs="Times New Roman"/>
          <w:b/>
        </w:rPr>
        <w:t xml:space="preserve"> класса</w:t>
      </w:r>
    </w:p>
    <w:p w:rsidR="00022F5D" w:rsidRDefault="00022F5D" w:rsidP="00022F5D">
      <w:pPr>
        <w:pStyle w:val="a7"/>
        <w:ind w:firstLine="708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022F5D" w:rsidRPr="00217F8F" w:rsidRDefault="00022F5D" w:rsidP="00022F5D">
      <w:pPr>
        <w:pStyle w:val="a7"/>
        <w:ind w:firstLine="708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>В резуль</w:t>
      </w:r>
      <w:r>
        <w:rPr>
          <w:rStyle w:val="FontStyle69"/>
          <w:rFonts w:ascii="Times New Roman" w:hAnsi="Times New Roman" w:cs="Times New Roman"/>
          <w:sz w:val="24"/>
          <w:szCs w:val="24"/>
        </w:rPr>
        <w:t>тате изучения курса биологии в 6</w:t>
      </w: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 xml:space="preserve"> классе:</w:t>
      </w:r>
    </w:p>
    <w:p w:rsidR="00022F5D" w:rsidRPr="00217F8F" w:rsidRDefault="00022F5D" w:rsidP="00022F5D">
      <w:pPr>
        <w:pStyle w:val="a7"/>
        <w:ind w:firstLine="708"/>
        <w:jc w:val="both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217F8F">
        <w:rPr>
          <w:rStyle w:val="FontStyle69"/>
          <w:rFonts w:ascii="Times New Roman" w:hAnsi="Times New Roman" w:cs="Times New Roman"/>
          <w:b/>
          <w:sz w:val="24"/>
          <w:szCs w:val="24"/>
        </w:rPr>
        <w:t>Учащиеся научатся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lastRenderedPageBreak/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22F5D" w:rsidRPr="00217F8F" w:rsidRDefault="00022F5D" w:rsidP="00022F5D">
      <w:pPr>
        <w:pStyle w:val="a7"/>
        <w:ind w:left="720"/>
        <w:jc w:val="both"/>
        <w:rPr>
          <w:rFonts w:ascii="Times New Roman" w:hAnsi="Times New Roman" w:cs="Times New Roman"/>
          <w:b/>
        </w:rPr>
      </w:pPr>
      <w:r w:rsidRPr="00217F8F">
        <w:rPr>
          <w:rFonts w:ascii="Times New Roman" w:hAnsi="Times New Roman" w:cs="Times New Roman"/>
          <w:b/>
        </w:rPr>
        <w:t>Учащиеся получат возможность научиться: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 xml:space="preserve">соблюдать правила работы в кабинете биологии, с биологическими приборами и инструментами; 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 xml:space="preserve">использовать приёмы оказания первой помощи при отравлении ядовитыми грибами, ядовитыми растениями, укусах животных; 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>выращивания и размножения культурных растений, домашних животных;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 xml:space="preserve">выделять эстетические достоинства объектов живой природы; 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 xml:space="preserve">осознанно соблюдать основные принципы и правила отношения к живой природе; 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7F8F">
        <w:rPr>
          <w:rFonts w:ascii="Times New Roman" w:hAnsi="Times New Roman" w:cs="Times New Roman"/>
        </w:rPr>
        <w:t>выбирать целевые и смысловые установки в своих действиях и поступках по отношению к живой природе;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>создавать  собственные  письменные  и  устные 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>работать в группе сверстников при решении познавательных задач, планировать  совместную  деятельность,  учитывать  мнение окружающих  и  адекватно  оценивать  собственный  вклад  в деятельность группы;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 - ценностное отношение к объектам живой природы);</w:t>
      </w:r>
    </w:p>
    <w:p w:rsidR="00022F5D" w:rsidRPr="00217F8F" w:rsidRDefault="00022F5D" w:rsidP="00022F5D">
      <w:pPr>
        <w:pStyle w:val="a7"/>
        <w:numPr>
          <w:ilvl w:val="0"/>
          <w:numId w:val="2"/>
        </w:numPr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217F8F">
        <w:rPr>
          <w:rStyle w:val="FontStyle69"/>
          <w:rFonts w:ascii="Times New Roman" w:hAnsi="Times New Roman" w:cs="Times New Roman"/>
          <w:sz w:val="24"/>
          <w:szCs w:val="24"/>
        </w:rPr>
        <w:t>осознанно использовать знания основных правил поведения в природе.</w:t>
      </w:r>
    </w:p>
    <w:p w:rsidR="000C2262" w:rsidRPr="000468A2" w:rsidRDefault="000C2262" w:rsidP="000C2262">
      <w:pPr>
        <w:jc w:val="center"/>
        <w:rPr>
          <w:rFonts w:ascii="Times New Roman" w:hAnsi="Times New Roman" w:cs="Times New Roman"/>
          <w:b/>
          <w:i/>
        </w:rPr>
      </w:pPr>
    </w:p>
    <w:p w:rsidR="00512B74" w:rsidRDefault="00512B74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</w:p>
    <w:p w:rsidR="00512B74" w:rsidRDefault="00512B74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D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604849" w:rsidRDefault="00604849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04849" w:rsidSect="005D1E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47" w:right="706" w:bottom="1276" w:left="1134" w:header="0" w:footer="3" w:gutter="0"/>
          <w:cols w:space="720"/>
          <w:noEndnote/>
          <w:docGrid w:linePitch="360"/>
        </w:sectPr>
      </w:pPr>
    </w:p>
    <w:tbl>
      <w:tblPr>
        <w:tblStyle w:val="af"/>
        <w:tblW w:w="146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2196"/>
        <w:gridCol w:w="1560"/>
        <w:gridCol w:w="10490"/>
      </w:tblGrid>
      <w:tr w:rsidR="00604849" w:rsidRPr="00604849" w:rsidTr="00604849">
        <w:tc>
          <w:tcPr>
            <w:tcW w:w="426" w:type="dxa"/>
          </w:tcPr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96" w:type="dxa"/>
          </w:tcPr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1560" w:type="dxa"/>
          </w:tcPr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0490" w:type="dxa"/>
          </w:tcPr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604849" w:rsidRPr="00604849" w:rsidTr="00604849">
        <w:tc>
          <w:tcPr>
            <w:tcW w:w="426" w:type="dxa"/>
          </w:tcPr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604849" w:rsidRPr="00604849" w:rsidRDefault="00604849" w:rsidP="0060484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живых организмов, их взаимосвязь со средой обитания.</w:t>
            </w:r>
          </w:p>
        </w:tc>
        <w:tc>
          <w:tcPr>
            <w:tcW w:w="1560" w:type="dxa"/>
          </w:tcPr>
          <w:p w:rsidR="00604849" w:rsidRPr="00B64E51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64E5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</w:t>
            </w:r>
          </w:p>
        </w:tc>
        <w:tc>
          <w:tcPr>
            <w:tcW w:w="10490" w:type="dxa"/>
          </w:tcPr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Многообразие живого мира.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Разнообразие организмов. Результаты эволюции: многообразие видов, приспособленность организмов к среде обитания.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Деление живых организмов на группы (классификация живых организмов).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Система и эволюция органического мира. Отличительные признаки представителей разных царств живой природы. Вид – основная систематическая единица. Признаки вида.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Царство Бактерии.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НРК</w:t>
            </w:r>
            <w:r w:rsidR="003822DF" w:rsidRPr="00521EB1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профилактика бактериальных заболеваний (бешенство, сибирская язва)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Царство Растения.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Растения. Многообразие растений, принципы их классификации. Значение растений в природе и жизни человека. Методы изучения живых организмов: наблюдение, измерение, эксперимент.</w:t>
            </w:r>
            <w:r w:rsidR="003822DF" w:rsidRPr="00521EB1">
              <w:t xml:space="preserve"> 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</w:rPr>
              <w:t>НРК</w:t>
            </w:r>
            <w:r w:rsidR="003822DF" w:rsidRPr="00521EB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на примерах растений родного края.</w:t>
            </w:r>
          </w:p>
          <w:p w:rsidR="00604849" w:rsidRPr="00521EB1" w:rsidRDefault="00604849" w:rsidP="003822DF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Царство Грибы.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Грибы. Многообразие грибов, их роль в природе и жизни человека. Съедобные и ядовитые грибы. Оказание приемов первой помощи при отравлении грибами. Лишайники. Роль лишайников в природе и жизни человека.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</w:rPr>
              <w:t>НРК</w:t>
            </w:r>
            <w:r w:rsidR="003822DF" w:rsidRPr="00521EB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на примерах грибов и лишайников родного края.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Царство Животные.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Животные. Строение животных. Процессы жизнедеятельности и их регуляция у животных. Многообразие животных. Роль животных в природе и жизни человека.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</w:rPr>
              <w:t>НРК</w:t>
            </w:r>
            <w:r w:rsidR="003822DF" w:rsidRPr="00521EB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на примерах животных родного края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Одноклеточные животные под микроскопом.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Изучение клеток животных на готовых микропрепаратах и их описание. Методы изучения живых организмов: наблюдение, измерение, эксперимент.</w:t>
            </w:r>
          </w:p>
          <w:p w:rsidR="00604849" w:rsidRPr="00521EB1" w:rsidRDefault="00604849" w:rsidP="003822DF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Царство вирусы.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Вирусы – неклеточные формы. Заболевания, вызываемые вирусами, меры их профилактики.</w:t>
            </w:r>
          </w:p>
        </w:tc>
      </w:tr>
      <w:tr w:rsidR="00604849" w:rsidRPr="00604849" w:rsidTr="00604849">
        <w:tc>
          <w:tcPr>
            <w:tcW w:w="426" w:type="dxa"/>
          </w:tcPr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604849" w:rsidRPr="00604849" w:rsidRDefault="00604849" w:rsidP="00604849">
            <w:pPr>
              <w:pStyle w:val="ParagraphStyle"/>
              <w:spacing w:before="15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Взаимосвязь организмов со средой обитания.</w:t>
            </w:r>
          </w:p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x-none"/>
              </w:rPr>
            </w:pPr>
          </w:p>
        </w:tc>
        <w:tc>
          <w:tcPr>
            <w:tcW w:w="1560" w:type="dxa"/>
          </w:tcPr>
          <w:p w:rsidR="00604849" w:rsidRPr="00B64E51" w:rsidRDefault="00521EB1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64E5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11</w:t>
            </w:r>
          </w:p>
        </w:tc>
        <w:tc>
          <w:tcPr>
            <w:tcW w:w="10490" w:type="dxa"/>
          </w:tcPr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Среда обитания. Факторы среды.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Среда – источник веществ, энергии и информации. Взаимосвязи организмов и окружающей среды. Влияние экологических факторов на организмы. Роль человека в биосфере.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Среды жизни, освоенные обитателями нашей планеты.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Взаимосвязи организмов и окружающей среды. Результаты эволюции: многообразие видов, приспособленность организмов к среде обитания. Разнообразие видов.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Почему всем хватает места на Земле?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Взаимосвязи организмов и окружающей среды. Приспособленность к различным средам обитания. Методы изучения живых организмов: наблюдение, измерение, эксперимент.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Как живые организмы переносят неблагоприятные для жизни условия?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Экосистемная организация живой природы. Взаимодействие разных видов в экосистеме (хищничество, паразитизм). Значение растений </w:t>
            </w:r>
            <w:r w:rsidRPr="00521EB1">
              <w:rPr>
                <w:rFonts w:ascii="Times New Roman" w:hAnsi="Times New Roman" w:cs="Times New Roman"/>
                <w:color w:val="000000"/>
              </w:rPr>
              <w:lastRenderedPageBreak/>
              <w:t>в жизни животных и человека.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</w:rPr>
              <w:t>НРК</w:t>
            </w:r>
            <w:r w:rsidR="003822DF" w:rsidRPr="00521EB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приспособленность живых организмов к разным средам обитания на примерах организмов родного края.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Кто живет в воде?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Взаимосвязи организмов и окружающей среды. Приспособленность к различным средам обитания.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НРК</w:t>
            </w:r>
            <w:r w:rsidR="003822DF" w:rsidRPr="00521EB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приспособленность живых организмов к разным средам обитания на примерах организмов родного края.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Обитатели наземно</w:t>
            </w:r>
            <w:r w:rsidRPr="00521EB1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-</w:t>
            </w: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воздушной среды.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Влияние экологических факторов на организмы. Приспособленность к различным средам обитания. Методы изучения живых организмов: наблюдение, измерение, эксперимент.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НРК</w:t>
            </w:r>
            <w:r w:rsidR="003822DF" w:rsidRPr="00521EB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приспособленность живых организмов к разным средам обитания на примерах организмов родного края.</w:t>
            </w:r>
          </w:p>
          <w:p w:rsidR="00604849" w:rsidRPr="00521EB1" w:rsidRDefault="00604849" w:rsidP="003822DF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Кто живет в почве? Организм как среда обитания.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Результаты эволюции: многообразие видов, приспособленность организмов к среде обитания.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22DF" w:rsidRPr="00521EB1">
              <w:rPr>
                <w:rFonts w:ascii="Times New Roman" w:hAnsi="Times New Roman" w:cs="Times New Roman"/>
                <w:b/>
                <w:i/>
                <w:color w:val="000000"/>
              </w:rPr>
              <w:t>НРК</w:t>
            </w:r>
            <w:r w:rsidR="003822DF" w:rsidRPr="00521EB1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822DF" w:rsidRPr="00521EB1">
              <w:rPr>
                <w:rFonts w:ascii="Times New Roman" w:hAnsi="Times New Roman" w:cs="Times New Roman"/>
                <w:color w:val="000000"/>
                <w:lang w:val="ru-RU"/>
              </w:rPr>
              <w:t>приспособленность живых организмов к разным средам обитания на примерах организмов родного края.</w:t>
            </w:r>
          </w:p>
        </w:tc>
      </w:tr>
      <w:tr w:rsidR="00604849" w:rsidRPr="00604849" w:rsidTr="00604849">
        <w:tc>
          <w:tcPr>
            <w:tcW w:w="426" w:type="dxa"/>
          </w:tcPr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604849" w:rsidRPr="00604849" w:rsidRDefault="00604849" w:rsidP="00604849">
            <w:pPr>
              <w:pStyle w:val="ParagraphStyle"/>
              <w:keepNext/>
              <w:spacing w:before="15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Природное сообщество. Экосистема.</w:t>
            </w:r>
          </w:p>
          <w:p w:rsidR="00604849" w:rsidRPr="00604849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849" w:rsidRPr="00B64E51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64E5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0490" w:type="dxa"/>
          </w:tcPr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Что такое природное сообщество?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Экосистемная организация живой природы. Экосистема. Пищевые связи в экосистеме. Методы изучения живых организмов: наблюдение, измерение, эксперимент.</w:t>
            </w:r>
            <w:r w:rsidR="00521EB1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21EB1" w:rsidRPr="00521EB1">
              <w:rPr>
                <w:rFonts w:ascii="Times New Roman" w:hAnsi="Times New Roman" w:cs="Times New Roman"/>
                <w:b/>
                <w:i/>
                <w:color w:val="000000"/>
              </w:rPr>
              <w:t>НРК</w:t>
            </w:r>
            <w:r w:rsidR="00521EB1" w:rsidRPr="00521EB1">
              <w:rPr>
                <w:rFonts w:ascii="Times New Roman" w:hAnsi="Times New Roman" w:cs="Times New Roman"/>
                <w:color w:val="000000"/>
              </w:rPr>
              <w:t>:</w:t>
            </w:r>
            <w:r w:rsidR="00521EB1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примеры экосистем Бурятии.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Как живут организмы в природном сообществе?</w:t>
            </w:r>
            <w:r w:rsidRPr="00521EB1">
              <w:rPr>
                <w:rFonts w:ascii="Times New Roman" w:hAnsi="Times New Roman" w:cs="Times New Roman"/>
                <w:color w:val="000000"/>
              </w:rPr>
              <w:t xml:space="preserve"> Взаимодействие разных видов в экосистеме (конкуренция, хищничество, симбиоз, паразитизм).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Что такое экосистема? </w:t>
            </w:r>
            <w:r w:rsidRPr="00521EB1">
              <w:rPr>
                <w:rFonts w:ascii="Times New Roman" w:hAnsi="Times New Roman" w:cs="Times New Roman"/>
                <w:color w:val="000000"/>
              </w:rPr>
              <w:t>Экосистемная организация живой природы. Значение растений в природе и жизни человека. Круговорот веществ и превращение энергии.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Человек – часть живой природы.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Роль человека в биосфере. Экологические проблемы. Последствия деятельности человека в экосистемах. Методы изучения живых организмов: наблюдение, измерение, эксперимент.</w:t>
            </w:r>
          </w:p>
          <w:p w:rsidR="00604849" w:rsidRPr="00521EB1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</w:tr>
      <w:tr w:rsidR="00604849" w:rsidRPr="00604849" w:rsidTr="00604849">
        <w:tc>
          <w:tcPr>
            <w:tcW w:w="426" w:type="dxa"/>
          </w:tcPr>
          <w:p w:rsidR="00604849" w:rsidRPr="00604849" w:rsidRDefault="00A26FDA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604849" w:rsidRPr="00604849" w:rsidRDefault="00604849" w:rsidP="00604849">
            <w:pPr>
              <w:pStyle w:val="ParagraphStyle"/>
              <w:spacing w:before="15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Биосфера – глобальная экосистема.</w:t>
            </w:r>
          </w:p>
          <w:p w:rsidR="00604849" w:rsidRPr="00604849" w:rsidRDefault="00604849" w:rsidP="00324359">
            <w:pPr>
              <w:pStyle w:val="ParagraphStyle"/>
              <w:keepNext/>
              <w:spacing w:before="150" w:line="264" w:lineRule="auto"/>
              <w:ind w:firstLine="4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849" w:rsidRPr="00B64E51" w:rsidRDefault="00B64E51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64E5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0490" w:type="dxa"/>
          </w:tcPr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>Влияние человека на биосферу.</w:t>
            </w:r>
            <w:r w:rsidRPr="00521E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1EB1">
              <w:rPr>
                <w:rFonts w:ascii="Times New Roman" w:hAnsi="Times New Roman" w:cs="Times New Roman"/>
                <w:color w:val="000000"/>
              </w:rPr>
              <w:t>Биосфера – глобальная экосистема. В</w:t>
            </w:r>
            <w:r w:rsidRPr="00521EB1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1EB1">
              <w:rPr>
                <w:rFonts w:ascii="Times New Roman" w:hAnsi="Times New Roman" w:cs="Times New Roman"/>
                <w:color w:val="000000"/>
              </w:rPr>
              <w:t> И. Вернадский – основоположник учения о биосфере. Роль человека в биосфере. Экологические проблемы. Последствия деятельности человека в экосистемах.</w:t>
            </w:r>
            <w:r w:rsidR="00521EB1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21EB1" w:rsidRPr="00521EB1">
              <w:rPr>
                <w:rFonts w:ascii="Times New Roman" w:hAnsi="Times New Roman" w:cs="Times New Roman"/>
                <w:b/>
                <w:i/>
                <w:color w:val="000000"/>
              </w:rPr>
              <w:t>НРК</w:t>
            </w:r>
            <w:r w:rsidR="00521EB1" w:rsidRPr="00521EB1">
              <w:rPr>
                <w:rFonts w:ascii="Times New Roman" w:hAnsi="Times New Roman" w:cs="Times New Roman"/>
                <w:color w:val="000000"/>
              </w:rPr>
              <w:t>:</w:t>
            </w:r>
            <w:r w:rsidR="00521EB1" w:rsidRPr="00521EB1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примеры последствий деятельности человека в экосистемах на региональном материале (лесные пожары, вырубка лесов и т.д.)</w:t>
            </w:r>
          </w:p>
          <w:p w:rsidR="00604849" w:rsidRPr="00521EB1" w:rsidRDefault="00604849" w:rsidP="00324359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1EB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Все ли мы узнали о жизни на Земле? </w:t>
            </w:r>
            <w:r w:rsidRPr="00521EB1">
              <w:rPr>
                <w:rFonts w:ascii="Times New Roman" w:hAnsi="Times New Roman" w:cs="Times New Roman"/>
                <w:color w:val="000000"/>
              </w:rPr>
              <w:t>Биология как наука. Роль биологии в практической деятельности людей.</w:t>
            </w:r>
          </w:p>
          <w:p w:rsidR="00604849" w:rsidRPr="00521EB1" w:rsidRDefault="00604849" w:rsidP="0032435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lang w:val="x-none"/>
              </w:rPr>
            </w:pPr>
          </w:p>
        </w:tc>
      </w:tr>
      <w:tr w:rsidR="00604849" w:rsidRPr="00604849" w:rsidTr="00604849">
        <w:tc>
          <w:tcPr>
            <w:tcW w:w="2622" w:type="dxa"/>
            <w:gridSpan w:val="2"/>
          </w:tcPr>
          <w:p w:rsidR="00604849" w:rsidRPr="00604849" w:rsidRDefault="00604849" w:rsidP="00324359">
            <w:pPr>
              <w:pStyle w:val="a7"/>
              <w:jc w:val="center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 w:rsidRPr="00604849"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04849" w:rsidRPr="00604849" w:rsidRDefault="00B64E51" w:rsidP="00324359">
            <w:pPr>
              <w:pStyle w:val="a7"/>
              <w:jc w:val="center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31+ 3</w:t>
            </w:r>
            <w:r w:rsidR="00604849" w:rsidRPr="00604849"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 xml:space="preserve"> резервное время</w:t>
            </w:r>
          </w:p>
        </w:tc>
        <w:tc>
          <w:tcPr>
            <w:tcW w:w="10490" w:type="dxa"/>
          </w:tcPr>
          <w:p w:rsidR="00604849" w:rsidRPr="00604849" w:rsidRDefault="00604849" w:rsidP="00324359">
            <w:pPr>
              <w:pStyle w:val="a7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4849" w:rsidRDefault="00604849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49" w:rsidRDefault="00604849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49" w:rsidRDefault="00604849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3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–тематическое планирование</w:t>
      </w:r>
    </w:p>
    <w:tbl>
      <w:tblPr>
        <w:tblStyle w:val="af"/>
        <w:tblW w:w="141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77"/>
        <w:gridCol w:w="4749"/>
        <w:gridCol w:w="1417"/>
        <w:gridCol w:w="3261"/>
        <w:gridCol w:w="3827"/>
      </w:tblGrid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bookmark6"/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уроков</w:t>
            </w:r>
          </w:p>
        </w:tc>
        <w:tc>
          <w:tcPr>
            <w:tcW w:w="1417" w:type="dxa"/>
          </w:tcPr>
          <w:p w:rsidR="00604849" w:rsidRPr="00186B1B" w:rsidRDefault="00604849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</w:tcPr>
          <w:p w:rsidR="00604849" w:rsidRPr="00186B1B" w:rsidRDefault="00604849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604849" w:rsidRPr="00186B1B" w:rsidRDefault="00604849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827" w:type="dxa"/>
          </w:tcPr>
          <w:p w:rsidR="00604849" w:rsidRPr="00186B1B" w:rsidRDefault="00604849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604849" w:rsidRPr="00186B1B" w:rsidRDefault="00604849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604849" w:rsidRPr="00186B1B" w:rsidTr="00324359">
        <w:tc>
          <w:tcPr>
            <w:tcW w:w="14131" w:type="dxa"/>
            <w:gridSpan w:val="5"/>
          </w:tcPr>
          <w:p w:rsidR="00604849" w:rsidRPr="002B36AC" w:rsidRDefault="002B36AC" w:rsidP="00324359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36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Многообразие живых организмов, их взаимосвязь со средой обитания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(9 часов)</w:t>
            </w:r>
            <w:r w:rsidRPr="002B36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живого мира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первичное закрепление новых знаний; исследование)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ind w:left="-43" w:firstLine="4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97939" w:rsidRPr="00186B1B" w:rsidRDefault="00F97939" w:rsidP="00324359">
            <w:pPr>
              <w:pStyle w:val="a7"/>
              <w:ind w:left="-43" w:firstLine="4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живых организмов на группы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(классификация живых организмов)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(урок смешанного типа; комбинированный)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a7"/>
              <w:rPr>
                <w:rFonts w:ascii="Times New Roman" w:eastAsia="NewBaskervilleC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Царство Бактерии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 закрепление новых знаний; комбинированный)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a7"/>
              <w:rPr>
                <w:rFonts w:ascii="Times New Roman" w:eastAsia="NewBaskervilleC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spacing w:after="200"/>
              <w:rPr>
                <w:rStyle w:val="BookAntiqua85pt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Царство 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Растения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навыков и умений; практикум)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Царство Грибы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(комбинированный; учебный практикум)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Царство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Животные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знаний, умений и навыков; заочная экскурсия)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a7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BookAntiqua85pt"/>
                <w:rFonts w:ascii="Times New Roman" w:eastAsiaTheme="minorHAnsi" w:hAnsi="Times New Roman" w:cs="Times New Roman"/>
                <w:sz w:val="24"/>
                <w:szCs w:val="24"/>
                <w:shd w:val="clear" w:color="auto" w:fill="auto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Одноклеточные животные под микроскопом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знаний, умений и навыков; лабораторная работа)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a7"/>
              <w:rPr>
                <w:rFonts w:ascii="Times New Roman" w:eastAsia="PetersburgC" w:hAnsi="Times New Roman" w:cs="Times New Roman"/>
                <w:b/>
                <w:i/>
                <w:iCs/>
                <w:w w:val="112"/>
                <w:sz w:val="24"/>
                <w:szCs w:val="24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  <w:sz w:val="24"/>
                <w:szCs w:val="24"/>
              </w:rPr>
              <w:t>1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Рассматривание простейших</w:t>
            </w:r>
            <w:r w:rsidRPr="00186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микроскопом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Царство Вирусы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 закрепление новых знаний; лекция с элементами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беседы)</w:t>
            </w: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86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Как можно различить представителей разных царств живой природы?</w:t>
            </w:r>
          </w:p>
          <w:p w:rsidR="00604849" w:rsidRPr="00186B1B" w:rsidRDefault="00604849" w:rsidP="003243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186B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(Обобщение и систематизация знаний; </w:t>
            </w:r>
            <w:r w:rsidRPr="00186B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>смотр знаний.)</w:t>
            </w:r>
          </w:p>
          <w:p w:rsidR="00604849" w:rsidRPr="00186B1B" w:rsidRDefault="00604849" w:rsidP="00324359">
            <w:pPr>
              <w:pStyle w:val="a7"/>
              <w:rPr>
                <w:rFonts w:ascii="Times New Roman" w:eastAsia="NewBaskervilleC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  <w:p w:rsidR="00700122" w:rsidRPr="00186B1B" w:rsidRDefault="0070012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a7"/>
              <w:rPr>
                <w:rStyle w:val="BookAntiqua85pt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324359">
        <w:tc>
          <w:tcPr>
            <w:tcW w:w="14131" w:type="dxa"/>
            <w:gridSpan w:val="5"/>
          </w:tcPr>
          <w:p w:rsidR="00604849" w:rsidRPr="00604849" w:rsidRDefault="00604849" w:rsidP="00324359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Style w:val="BookAntiqua85pt"/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shd w:val="clear" w:color="auto" w:fill="auto"/>
              </w:rPr>
            </w:pPr>
            <w:r w:rsidRPr="00604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x-none"/>
              </w:rPr>
              <w:t>Взаимосвязь организмов со средой обитания</w:t>
            </w:r>
            <w:r w:rsidR="00521EB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(11</w:t>
            </w:r>
            <w:r w:rsidRPr="00604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часов)</w:t>
            </w: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86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Среда обитания. Факторы среды</w:t>
            </w:r>
          </w:p>
          <w:p w:rsidR="00604849" w:rsidRPr="00186B1B" w:rsidRDefault="00604849" w:rsidP="003243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(изучение и первичное закрепление новых знаний; исследовательская работа)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10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 обитания, освоенные живыми организмами нашей планеты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 закрепление новых знаний; заочная экскурсия (учебный практикум))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11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a7"/>
              <w:rPr>
                <w:rFonts w:ascii="Times New Roman" w:eastAsia="NewBaskervilleC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a7"/>
              <w:rPr>
                <w:rStyle w:val="FontStyle69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Почему всем хватает места на Земле?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 закрепление новых знаний; исследование.)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12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живые организмы переносят неблагоприятные для жизни условия?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(Комбинированный; теоретические и самостоятельные практические работы исследовательского типа.)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13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Кто живет в воде? 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знаний, умений и навыков; учебный практикум.)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14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Обитатели наземно-воздушной среды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знаний, умений и навыков; учебный практикум)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15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Живые организмы зимой</w:t>
            </w:r>
          </w:p>
          <w:p w:rsidR="00521EB1" w:rsidRPr="00186B1B" w:rsidRDefault="00604849" w:rsidP="00521EB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(усвоение знаний и способов действий; </w:t>
            </w:r>
            <w:r w:rsidRPr="00186B1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экскурсия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521E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521EB1"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Подкармливание птиц зимой</w:t>
            </w:r>
          </w:p>
          <w:p w:rsidR="00604849" w:rsidRPr="00521EB1" w:rsidRDefault="00521EB1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практическая работа)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16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Э</w:t>
            </w:r>
            <w:r w:rsidRPr="00186B1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кскурсия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Живые организмы зимой</w:t>
            </w:r>
          </w:p>
          <w:p w:rsidR="00521EB1" w:rsidRPr="00604849" w:rsidRDefault="00521EB1" w:rsidP="00521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</w:t>
            </w:r>
          </w:p>
          <w:p w:rsidR="00604849" w:rsidRPr="00521EB1" w:rsidRDefault="00521EB1" w:rsidP="00521E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Подкармливание птиц зимой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(выполняется дома)</w:t>
            </w: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17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Уход за комнатными растениями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(совершенствование и применение знаний и навыков; практическая работа)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17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700122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Pr="00604849" w:rsidRDefault="00604849" w:rsidP="003243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</w:t>
            </w:r>
          </w:p>
          <w:p w:rsidR="00604849" w:rsidRPr="00604849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Уход за комнатными растениями</w:t>
            </w:r>
            <w:r w:rsidRPr="00604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521EB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lastRenderedPageBreak/>
              <w:t>18/9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живет в почве?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закрепление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новых знаний; учебный практикум.)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18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521EB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 как среда обитания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(комбинированный; учебный практикум)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521EB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среды обитания освоили живые организмы нашей планеты?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 и способов действий; смотр знаний.)</w:t>
            </w:r>
          </w:p>
        </w:tc>
        <w:tc>
          <w:tcPr>
            <w:tcW w:w="1417" w:type="dxa"/>
          </w:tcPr>
          <w:p w:rsidR="00521EB1" w:rsidRDefault="00521EB1" w:rsidP="00521EB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20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a7"/>
              <w:rPr>
                <w:rStyle w:val="FontStyle69"/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324359">
        <w:tc>
          <w:tcPr>
            <w:tcW w:w="14131" w:type="dxa"/>
            <w:gridSpan w:val="5"/>
          </w:tcPr>
          <w:p w:rsidR="00604849" w:rsidRPr="00604849" w:rsidRDefault="00604849" w:rsidP="00324359">
            <w:pPr>
              <w:pStyle w:val="ParagraphStyle"/>
              <w:tabs>
                <w:tab w:val="center" w:pos="5850"/>
                <w:tab w:val="right" w:pos="11700"/>
              </w:tabs>
              <w:spacing w:before="30" w:after="3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0484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Природное сообщество. Экосистема</w:t>
            </w:r>
            <w:r w:rsidRPr="0060484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(8 часов)</w:t>
            </w: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21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Природное сообщество</w:t>
            </w:r>
          </w:p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 закрепление новых знаний; исследовательская работа)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21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22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живут организмы в природном сообществе?</w:t>
            </w:r>
          </w:p>
          <w:p w:rsidR="00604849" w:rsidRPr="00186B1B" w:rsidRDefault="00B64E51" w:rsidP="0060484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604849"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закрепление</w:t>
            </w:r>
            <w:r w:rsidR="00604849"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новых знаний; учебный практикум.)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22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a7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</w:t>
            </w:r>
            <w:r w:rsidR="00B64E5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экосистема?</w:t>
            </w:r>
          </w:p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 закрепление новых знаний; исследование.)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23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24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749" w:type="dxa"/>
          </w:tcPr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– часть живой природы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знаний, умений и навыков; собеседование)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24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25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Живые организмы весной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(усвоение знаний и способов действий; </w:t>
            </w:r>
            <w:r w:rsidRPr="00186B1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экскурсия)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25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Э</w:t>
            </w:r>
            <w:r w:rsidRPr="00186B1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кскурсия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2 </w:t>
            </w:r>
          </w:p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Живые организмы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весной</w:t>
            </w:r>
          </w:p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26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Красота и гармония в природе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знаний и способов действий; практическая работа)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26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Pr="00604849" w:rsidRDefault="00604849" w:rsidP="003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№2 </w:t>
            </w:r>
            <w:r w:rsidRPr="00604849">
              <w:rPr>
                <w:rFonts w:ascii="Times New Roman" w:hAnsi="Times New Roman" w:cs="Times New Roman"/>
                <w:sz w:val="24"/>
                <w:szCs w:val="24"/>
              </w:rPr>
              <w:t>Красота и гармония в природе</w:t>
            </w: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27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за расходом воды и электроэнергии в школе и семье. Контроль санитарного состояния 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классных комнат и коридоров</w:t>
            </w:r>
          </w:p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знаний и способов действий; практическая работа)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04849" w:rsidRDefault="00604849" w:rsidP="003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№3</w:t>
            </w:r>
          </w:p>
          <w:p w:rsidR="00604849" w:rsidRPr="00604849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за расходом воды и электроэнергии в школе и семье. </w:t>
            </w:r>
            <w:r w:rsidRPr="00604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Контроль санитарного состояния классных комнат и коридоров</w:t>
            </w:r>
          </w:p>
          <w:p w:rsidR="00604849" w:rsidRPr="00604849" w:rsidRDefault="00604849" w:rsidP="00324359">
            <w:pPr>
              <w:rPr>
                <w:rStyle w:val="BookAntiqua85pt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28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749" w:type="dxa"/>
          </w:tcPr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Существует ли взаимосвязь живых организмов и окружающей среды?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знаний; учебный практикум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</w:rPr>
              <w:t>.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28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324359">
        <w:tc>
          <w:tcPr>
            <w:tcW w:w="14131" w:type="dxa"/>
            <w:gridSpan w:val="5"/>
          </w:tcPr>
          <w:p w:rsidR="00604849" w:rsidRPr="00186B1B" w:rsidRDefault="00604849" w:rsidP="00324359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186B1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Биосфера – глобальная экосистема</w:t>
            </w:r>
            <w:r w:rsidR="00B64E5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(4</w:t>
            </w:r>
            <w:r w:rsidRPr="00186B1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час</w:t>
            </w:r>
            <w:r w:rsidR="001048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а</w:t>
            </w:r>
            <w:r w:rsidRPr="00186B1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)</w:t>
            </w:r>
          </w:p>
          <w:p w:rsidR="00604849" w:rsidRPr="00186B1B" w:rsidRDefault="00604849" w:rsidP="00324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29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749" w:type="dxa"/>
          </w:tcPr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Влияние человека на биосферу</w:t>
            </w:r>
            <w:r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(изучение и первичное закрепление знаний и умений; учебный практикум)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29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</w:t>
            </w:r>
            <w:r w:rsidR="00B64E5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0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749" w:type="dxa"/>
          </w:tcPr>
          <w:p w:rsidR="00B64E51" w:rsidRPr="00186B1B" w:rsidRDefault="00604849" w:rsidP="00B64E51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ли мы узнали о жизни на Земле?</w:t>
            </w:r>
            <w:r w:rsidR="00B64E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64E51"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на лето</w:t>
            </w:r>
            <w:r w:rsidR="00B64E51" w:rsidRPr="0018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4849" w:rsidRPr="00186B1B" w:rsidRDefault="00604849" w:rsidP="00604849">
            <w:pPr>
              <w:pStyle w:val="ParagraphStyle"/>
              <w:spacing w:line="264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знаний; общий обзор знаний)</w:t>
            </w:r>
          </w:p>
        </w:tc>
        <w:tc>
          <w:tcPr>
            <w:tcW w:w="1417" w:type="dxa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30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A37A2" w:rsidRPr="00186B1B" w:rsidRDefault="003A37A2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a7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rPr>
          <w:trHeight w:val="276"/>
        </w:trPr>
        <w:tc>
          <w:tcPr>
            <w:tcW w:w="877" w:type="dxa"/>
            <w:vMerge w:val="restart"/>
          </w:tcPr>
          <w:p w:rsidR="00604849" w:rsidRPr="00186B1B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31</w:t>
            </w:r>
            <w:r w:rsidR="00604849"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/3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</w:tcPr>
          <w:p w:rsidR="00604849" w:rsidRPr="00186B1B" w:rsidRDefault="00B64E51" w:rsidP="00324359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урок</w:t>
            </w:r>
            <w:r w:rsidR="00604849" w:rsidRPr="00186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курсу «Биология»</w:t>
            </w:r>
          </w:p>
          <w:p w:rsidR="00604849" w:rsidRPr="00186B1B" w:rsidRDefault="00604849" w:rsidP="00604849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86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(контроль, оценивание и коррекция знаний; общий обзор знаний)</w:t>
            </w:r>
          </w:p>
        </w:tc>
        <w:tc>
          <w:tcPr>
            <w:tcW w:w="1417" w:type="dxa"/>
            <w:vMerge w:val="restart"/>
          </w:tcPr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31</w:t>
            </w:r>
            <w:r w:rsidRPr="00186B1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6B1B">
              <w:rPr>
                <w:rStyle w:val="FontStyle69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№4</w:t>
            </w:r>
          </w:p>
        </w:tc>
        <w:tc>
          <w:tcPr>
            <w:tcW w:w="3827" w:type="dxa"/>
            <w:vMerge w:val="restart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rPr>
          <w:trHeight w:val="276"/>
        </w:trPr>
        <w:tc>
          <w:tcPr>
            <w:tcW w:w="877" w:type="dxa"/>
            <w:vMerge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64E51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64E51" w:rsidRPr="00186B1B" w:rsidRDefault="00B64E51" w:rsidP="00B64E51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49" w:type="dxa"/>
          </w:tcPr>
          <w:p w:rsidR="00604849" w:rsidRPr="00186B1B" w:rsidRDefault="00B64E51" w:rsidP="00324359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Style w:val="FontStyle69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B1B">
              <w:rPr>
                <w:rStyle w:val="FontStyle69"/>
                <w:rFonts w:ascii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4849" w:rsidRPr="00186B1B" w:rsidRDefault="00604849" w:rsidP="00324359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04849" w:rsidRPr="00186B1B" w:rsidTr="0099244A">
        <w:tc>
          <w:tcPr>
            <w:tcW w:w="877" w:type="dxa"/>
          </w:tcPr>
          <w:p w:rsidR="00604849" w:rsidRPr="00186B1B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604849" w:rsidRPr="00186B1B" w:rsidRDefault="00604849" w:rsidP="00324359">
            <w:pPr>
              <w:pStyle w:val="a7"/>
              <w:jc w:val="right"/>
              <w:rPr>
                <w:rStyle w:val="FontStyle69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B1B">
              <w:rPr>
                <w:rStyle w:val="FontStyle69"/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04849" w:rsidRPr="00604849" w:rsidRDefault="00B64E51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31 + 3</w:t>
            </w:r>
            <w:r w:rsidR="00604849" w:rsidRPr="00604849"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 xml:space="preserve"> час резервный урок</w:t>
            </w:r>
          </w:p>
        </w:tc>
        <w:tc>
          <w:tcPr>
            <w:tcW w:w="3261" w:type="dxa"/>
          </w:tcPr>
          <w:p w:rsidR="00604849" w:rsidRP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КР -4</w:t>
            </w:r>
          </w:p>
        </w:tc>
        <w:tc>
          <w:tcPr>
            <w:tcW w:w="3827" w:type="dxa"/>
          </w:tcPr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ЛР – 1</w:t>
            </w:r>
          </w:p>
          <w:p w:rsid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ПР – 3</w:t>
            </w:r>
          </w:p>
          <w:p w:rsidR="00604849" w:rsidRPr="00604849" w:rsidRDefault="00604849" w:rsidP="00324359">
            <w:pPr>
              <w:pStyle w:val="a7"/>
              <w:jc w:val="both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Эк - 2</w:t>
            </w:r>
          </w:p>
        </w:tc>
      </w:tr>
      <w:bookmarkEnd w:id="3"/>
    </w:tbl>
    <w:p w:rsidR="00604849" w:rsidRDefault="00604849" w:rsidP="00022F5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04849" w:rsidSect="00604849">
          <w:pgSz w:w="16837" w:h="11905" w:orient="landscape"/>
          <w:pgMar w:top="706" w:right="1276" w:bottom="1134" w:left="1347" w:header="0" w:footer="3" w:gutter="0"/>
          <w:cols w:space="720"/>
          <w:noEndnote/>
          <w:docGrid w:linePitch="360"/>
        </w:sectPr>
      </w:pPr>
    </w:p>
    <w:bookmarkEnd w:id="2"/>
    <w:p w:rsidR="00C469C6" w:rsidRPr="00A93E34" w:rsidRDefault="00C469C6" w:rsidP="00604849">
      <w:pPr>
        <w:rPr>
          <w:rFonts w:ascii="Times New Roman" w:hAnsi="Times New Roman" w:cs="Times New Roman"/>
        </w:rPr>
      </w:pPr>
    </w:p>
    <w:sectPr w:rsidR="00C469C6" w:rsidRPr="00A93E34" w:rsidSect="00C042B9">
      <w:pgSz w:w="11905" w:h="16837"/>
      <w:pgMar w:top="709" w:right="1030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2B" w:rsidRDefault="00606C2B" w:rsidP="008F19E1">
      <w:r>
        <w:separator/>
      </w:r>
    </w:p>
  </w:endnote>
  <w:endnote w:type="continuationSeparator" w:id="0">
    <w:p w:rsidR="00606C2B" w:rsidRDefault="00606C2B" w:rsidP="008F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MediumC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19" w:rsidRDefault="005D1E1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746388"/>
      <w:docPartObj>
        <w:docPartGallery w:val="Page Numbers (Bottom of Page)"/>
        <w:docPartUnique/>
      </w:docPartObj>
    </w:sdtPr>
    <w:sdtEndPr/>
    <w:sdtContent>
      <w:p w:rsidR="007B6131" w:rsidRDefault="007B61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F9">
          <w:rPr>
            <w:noProof/>
          </w:rPr>
          <w:t>1</w:t>
        </w:r>
        <w:r>
          <w:fldChar w:fldCharType="end"/>
        </w:r>
      </w:p>
    </w:sdtContent>
  </w:sdt>
  <w:p w:rsidR="00F97939" w:rsidRDefault="00F9793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844652"/>
      <w:docPartObj>
        <w:docPartGallery w:val="Page Numbers (Bottom of Page)"/>
        <w:docPartUnique/>
      </w:docPartObj>
    </w:sdtPr>
    <w:sdtEndPr/>
    <w:sdtContent>
      <w:p w:rsidR="005D1E19" w:rsidRDefault="005D1E1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6131" w:rsidRDefault="007B61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2B" w:rsidRDefault="00606C2B"/>
  </w:footnote>
  <w:footnote w:type="continuationSeparator" w:id="0">
    <w:p w:rsidR="00606C2B" w:rsidRDefault="00606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19" w:rsidRDefault="005D1E1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19" w:rsidRDefault="005D1E1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19" w:rsidRDefault="005D1E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B72F5"/>
    <w:multiLevelType w:val="hybridMultilevel"/>
    <w:tmpl w:val="D6EEE4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11"/>
  </w:num>
  <w:num w:numId="7">
    <w:abstractNumId w:val="23"/>
  </w:num>
  <w:num w:numId="8">
    <w:abstractNumId w:val="22"/>
  </w:num>
  <w:num w:numId="9">
    <w:abstractNumId w:val="8"/>
  </w:num>
  <w:num w:numId="10">
    <w:abstractNumId w:val="20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1"/>
  </w:num>
  <w:num w:numId="17">
    <w:abstractNumId w:val="24"/>
  </w:num>
  <w:num w:numId="18">
    <w:abstractNumId w:val="10"/>
  </w:num>
  <w:num w:numId="19">
    <w:abstractNumId w:val="5"/>
  </w:num>
  <w:num w:numId="20">
    <w:abstractNumId w:val="9"/>
  </w:num>
  <w:num w:numId="21">
    <w:abstractNumId w:val="21"/>
  </w:num>
  <w:num w:numId="22">
    <w:abstractNumId w:val="6"/>
  </w:num>
  <w:num w:numId="23">
    <w:abstractNumId w:val="19"/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19E1"/>
    <w:rsid w:val="00005CBA"/>
    <w:rsid w:val="00022F5D"/>
    <w:rsid w:val="00027693"/>
    <w:rsid w:val="000468A2"/>
    <w:rsid w:val="00085C68"/>
    <w:rsid w:val="00085EC0"/>
    <w:rsid w:val="000B08A4"/>
    <w:rsid w:val="000B2907"/>
    <w:rsid w:val="000B560A"/>
    <w:rsid w:val="000C2262"/>
    <w:rsid w:val="000D2606"/>
    <w:rsid w:val="000E5BB2"/>
    <w:rsid w:val="00100600"/>
    <w:rsid w:val="001048AD"/>
    <w:rsid w:val="00115B17"/>
    <w:rsid w:val="00122995"/>
    <w:rsid w:val="00141874"/>
    <w:rsid w:val="001518E3"/>
    <w:rsid w:val="001570DE"/>
    <w:rsid w:val="00186B1B"/>
    <w:rsid w:val="00191F40"/>
    <w:rsid w:val="00194A1C"/>
    <w:rsid w:val="001A31F9"/>
    <w:rsid w:val="001C0894"/>
    <w:rsid w:val="001D0E44"/>
    <w:rsid w:val="001F5384"/>
    <w:rsid w:val="001F6828"/>
    <w:rsid w:val="00204710"/>
    <w:rsid w:val="00217F8F"/>
    <w:rsid w:val="00223B58"/>
    <w:rsid w:val="0023147F"/>
    <w:rsid w:val="00234887"/>
    <w:rsid w:val="00237AF6"/>
    <w:rsid w:val="00286A76"/>
    <w:rsid w:val="002B36AC"/>
    <w:rsid w:val="002D22D4"/>
    <w:rsid w:val="002D5959"/>
    <w:rsid w:val="002E463F"/>
    <w:rsid w:val="002E5026"/>
    <w:rsid w:val="002F048C"/>
    <w:rsid w:val="002F0BBF"/>
    <w:rsid w:val="00344113"/>
    <w:rsid w:val="00353EAC"/>
    <w:rsid w:val="003553F3"/>
    <w:rsid w:val="00362D57"/>
    <w:rsid w:val="003822DF"/>
    <w:rsid w:val="003871C1"/>
    <w:rsid w:val="00393A63"/>
    <w:rsid w:val="003955D2"/>
    <w:rsid w:val="003A002B"/>
    <w:rsid w:val="003A2B27"/>
    <w:rsid w:val="003A37A2"/>
    <w:rsid w:val="003B44E6"/>
    <w:rsid w:val="003D2533"/>
    <w:rsid w:val="003D304E"/>
    <w:rsid w:val="004049A6"/>
    <w:rsid w:val="00413961"/>
    <w:rsid w:val="00415E73"/>
    <w:rsid w:val="00415FAE"/>
    <w:rsid w:val="00427E2E"/>
    <w:rsid w:val="004328FD"/>
    <w:rsid w:val="00446F09"/>
    <w:rsid w:val="004566F4"/>
    <w:rsid w:val="0045710C"/>
    <w:rsid w:val="00464803"/>
    <w:rsid w:val="00466D9B"/>
    <w:rsid w:val="004848F6"/>
    <w:rsid w:val="0049676B"/>
    <w:rsid w:val="004A130C"/>
    <w:rsid w:val="004A3FB2"/>
    <w:rsid w:val="004A7D7F"/>
    <w:rsid w:val="004B3097"/>
    <w:rsid w:val="004D3D9C"/>
    <w:rsid w:val="004D4838"/>
    <w:rsid w:val="004D4F02"/>
    <w:rsid w:val="004F13D7"/>
    <w:rsid w:val="0050108C"/>
    <w:rsid w:val="005124A4"/>
    <w:rsid w:val="00512B74"/>
    <w:rsid w:val="0051674A"/>
    <w:rsid w:val="00521EB1"/>
    <w:rsid w:val="00522971"/>
    <w:rsid w:val="00522AAA"/>
    <w:rsid w:val="005613A8"/>
    <w:rsid w:val="005647A0"/>
    <w:rsid w:val="00566D5D"/>
    <w:rsid w:val="00592726"/>
    <w:rsid w:val="005955DA"/>
    <w:rsid w:val="00595DF2"/>
    <w:rsid w:val="005C2381"/>
    <w:rsid w:val="005C78EE"/>
    <w:rsid w:val="005D1E19"/>
    <w:rsid w:val="005D7FC1"/>
    <w:rsid w:val="005F0F96"/>
    <w:rsid w:val="005F7B19"/>
    <w:rsid w:val="00604849"/>
    <w:rsid w:val="00604F94"/>
    <w:rsid w:val="00606C2B"/>
    <w:rsid w:val="00610688"/>
    <w:rsid w:val="00612E0D"/>
    <w:rsid w:val="006227B8"/>
    <w:rsid w:val="0062367B"/>
    <w:rsid w:val="006304AD"/>
    <w:rsid w:val="00645D2E"/>
    <w:rsid w:val="00664B30"/>
    <w:rsid w:val="00666173"/>
    <w:rsid w:val="0068509A"/>
    <w:rsid w:val="00685891"/>
    <w:rsid w:val="006A079B"/>
    <w:rsid w:val="006B4540"/>
    <w:rsid w:val="006B5067"/>
    <w:rsid w:val="006C26CF"/>
    <w:rsid w:val="006D641A"/>
    <w:rsid w:val="006F12D3"/>
    <w:rsid w:val="006F267E"/>
    <w:rsid w:val="00700122"/>
    <w:rsid w:val="00705940"/>
    <w:rsid w:val="0073198F"/>
    <w:rsid w:val="00735FD0"/>
    <w:rsid w:val="007417D8"/>
    <w:rsid w:val="00741FDC"/>
    <w:rsid w:val="0075204A"/>
    <w:rsid w:val="00754932"/>
    <w:rsid w:val="00776296"/>
    <w:rsid w:val="00780873"/>
    <w:rsid w:val="00783485"/>
    <w:rsid w:val="007965D4"/>
    <w:rsid w:val="007A76C6"/>
    <w:rsid w:val="007B41F8"/>
    <w:rsid w:val="007B6131"/>
    <w:rsid w:val="007C31E7"/>
    <w:rsid w:val="007C6E75"/>
    <w:rsid w:val="007D78CF"/>
    <w:rsid w:val="007E149E"/>
    <w:rsid w:val="007E3D61"/>
    <w:rsid w:val="007E6A2D"/>
    <w:rsid w:val="008057AE"/>
    <w:rsid w:val="00807FA1"/>
    <w:rsid w:val="00811D74"/>
    <w:rsid w:val="00816A4F"/>
    <w:rsid w:val="00817330"/>
    <w:rsid w:val="00820F65"/>
    <w:rsid w:val="0082280C"/>
    <w:rsid w:val="00830AE1"/>
    <w:rsid w:val="008338BD"/>
    <w:rsid w:val="00851E0C"/>
    <w:rsid w:val="00855B66"/>
    <w:rsid w:val="00880FC2"/>
    <w:rsid w:val="00887AD0"/>
    <w:rsid w:val="00893685"/>
    <w:rsid w:val="008B03DC"/>
    <w:rsid w:val="008B274E"/>
    <w:rsid w:val="008E5512"/>
    <w:rsid w:val="008F19E1"/>
    <w:rsid w:val="008F5EFB"/>
    <w:rsid w:val="00915D5F"/>
    <w:rsid w:val="00915E8D"/>
    <w:rsid w:val="009448E9"/>
    <w:rsid w:val="0094546B"/>
    <w:rsid w:val="00945BDC"/>
    <w:rsid w:val="0095219D"/>
    <w:rsid w:val="00957193"/>
    <w:rsid w:val="0096233B"/>
    <w:rsid w:val="009670F0"/>
    <w:rsid w:val="009756C0"/>
    <w:rsid w:val="009761BC"/>
    <w:rsid w:val="0099244A"/>
    <w:rsid w:val="00992CC6"/>
    <w:rsid w:val="009B62B0"/>
    <w:rsid w:val="009B6F22"/>
    <w:rsid w:val="009B71AA"/>
    <w:rsid w:val="009C02E5"/>
    <w:rsid w:val="009C6A31"/>
    <w:rsid w:val="009D0660"/>
    <w:rsid w:val="009E3383"/>
    <w:rsid w:val="009E7A2B"/>
    <w:rsid w:val="009E7FCB"/>
    <w:rsid w:val="009F5C31"/>
    <w:rsid w:val="00A03B96"/>
    <w:rsid w:val="00A04686"/>
    <w:rsid w:val="00A0664C"/>
    <w:rsid w:val="00A15DD3"/>
    <w:rsid w:val="00A26FDA"/>
    <w:rsid w:val="00A300FF"/>
    <w:rsid w:val="00A31C03"/>
    <w:rsid w:val="00A401F4"/>
    <w:rsid w:val="00A41A31"/>
    <w:rsid w:val="00A460FB"/>
    <w:rsid w:val="00A5373D"/>
    <w:rsid w:val="00A63716"/>
    <w:rsid w:val="00A71C3A"/>
    <w:rsid w:val="00A72F96"/>
    <w:rsid w:val="00A73944"/>
    <w:rsid w:val="00A73E6E"/>
    <w:rsid w:val="00A81404"/>
    <w:rsid w:val="00A87DCF"/>
    <w:rsid w:val="00A93248"/>
    <w:rsid w:val="00A93D9F"/>
    <w:rsid w:val="00A93E34"/>
    <w:rsid w:val="00A96AD8"/>
    <w:rsid w:val="00AA3A13"/>
    <w:rsid w:val="00AC2933"/>
    <w:rsid w:val="00AC5569"/>
    <w:rsid w:val="00AC63DE"/>
    <w:rsid w:val="00AD4A43"/>
    <w:rsid w:val="00AD7484"/>
    <w:rsid w:val="00AE1847"/>
    <w:rsid w:val="00B01229"/>
    <w:rsid w:val="00B137A6"/>
    <w:rsid w:val="00B2598C"/>
    <w:rsid w:val="00B32FCC"/>
    <w:rsid w:val="00B33E61"/>
    <w:rsid w:val="00B3654D"/>
    <w:rsid w:val="00B55C32"/>
    <w:rsid w:val="00B6104A"/>
    <w:rsid w:val="00B64E51"/>
    <w:rsid w:val="00B675F3"/>
    <w:rsid w:val="00B77D68"/>
    <w:rsid w:val="00B84DE9"/>
    <w:rsid w:val="00B925E9"/>
    <w:rsid w:val="00B97DAE"/>
    <w:rsid w:val="00BB1B1F"/>
    <w:rsid w:val="00BB20E8"/>
    <w:rsid w:val="00BB2ACD"/>
    <w:rsid w:val="00BC5042"/>
    <w:rsid w:val="00BC7D86"/>
    <w:rsid w:val="00BD74C8"/>
    <w:rsid w:val="00BE671E"/>
    <w:rsid w:val="00BF198A"/>
    <w:rsid w:val="00BF25F9"/>
    <w:rsid w:val="00BF2E22"/>
    <w:rsid w:val="00BF5392"/>
    <w:rsid w:val="00C042B9"/>
    <w:rsid w:val="00C15F9B"/>
    <w:rsid w:val="00C23B38"/>
    <w:rsid w:val="00C258E8"/>
    <w:rsid w:val="00C343FB"/>
    <w:rsid w:val="00C40AD6"/>
    <w:rsid w:val="00C469C6"/>
    <w:rsid w:val="00C54E1C"/>
    <w:rsid w:val="00C61430"/>
    <w:rsid w:val="00C74B5B"/>
    <w:rsid w:val="00C928F3"/>
    <w:rsid w:val="00C944BC"/>
    <w:rsid w:val="00CC5AF8"/>
    <w:rsid w:val="00CF058A"/>
    <w:rsid w:val="00D03078"/>
    <w:rsid w:val="00D071E3"/>
    <w:rsid w:val="00D1747B"/>
    <w:rsid w:val="00D315CE"/>
    <w:rsid w:val="00D3207C"/>
    <w:rsid w:val="00D35AAB"/>
    <w:rsid w:val="00D4771C"/>
    <w:rsid w:val="00D73165"/>
    <w:rsid w:val="00D81134"/>
    <w:rsid w:val="00D820B7"/>
    <w:rsid w:val="00D90CA3"/>
    <w:rsid w:val="00D93454"/>
    <w:rsid w:val="00D94764"/>
    <w:rsid w:val="00DA1E26"/>
    <w:rsid w:val="00DB3777"/>
    <w:rsid w:val="00DC182D"/>
    <w:rsid w:val="00DC3A90"/>
    <w:rsid w:val="00DD26C8"/>
    <w:rsid w:val="00DD3D81"/>
    <w:rsid w:val="00DE799C"/>
    <w:rsid w:val="00DF196C"/>
    <w:rsid w:val="00E008DC"/>
    <w:rsid w:val="00E06076"/>
    <w:rsid w:val="00E178FD"/>
    <w:rsid w:val="00E24846"/>
    <w:rsid w:val="00E360C2"/>
    <w:rsid w:val="00E575EF"/>
    <w:rsid w:val="00E6013F"/>
    <w:rsid w:val="00E62690"/>
    <w:rsid w:val="00E634F8"/>
    <w:rsid w:val="00E808C3"/>
    <w:rsid w:val="00E8308C"/>
    <w:rsid w:val="00E9112C"/>
    <w:rsid w:val="00E97E3A"/>
    <w:rsid w:val="00ED01BD"/>
    <w:rsid w:val="00F04D42"/>
    <w:rsid w:val="00F107C7"/>
    <w:rsid w:val="00F1131F"/>
    <w:rsid w:val="00F116D5"/>
    <w:rsid w:val="00F14D07"/>
    <w:rsid w:val="00F16CF1"/>
    <w:rsid w:val="00F2059F"/>
    <w:rsid w:val="00F26702"/>
    <w:rsid w:val="00F6205F"/>
    <w:rsid w:val="00F97633"/>
    <w:rsid w:val="00F97939"/>
    <w:rsid w:val="00FA24DE"/>
    <w:rsid w:val="00FA7689"/>
    <w:rsid w:val="00FB54EB"/>
    <w:rsid w:val="00FC1C47"/>
    <w:rsid w:val="00FD0475"/>
    <w:rsid w:val="00FE1D91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A71EB"/>
  <w15:docId w15:val="{3514FC71-5001-4472-8136-3670E1D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9E1"/>
    <w:rPr>
      <w:color w:val="000000"/>
    </w:rPr>
  </w:style>
  <w:style w:type="paragraph" w:styleId="1">
    <w:name w:val="heading 1"/>
    <w:basedOn w:val="a"/>
    <w:next w:val="a"/>
    <w:link w:val="10"/>
    <w:qFormat/>
    <w:rsid w:val="00A04686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686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8F19E1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8F19E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4"/>
    <w:uiPriority w:val="99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8F19E1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0">
    <w:name w:val="Заголовок №1 (2)_"/>
    <w:basedOn w:val="a0"/>
    <w:link w:val="121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1">
    <w:name w:val="Заголовок №1 (2)"/>
    <w:basedOn w:val="a"/>
    <w:link w:val="120"/>
    <w:rsid w:val="008F19E1"/>
    <w:pPr>
      <w:shd w:val="clear" w:color="auto" w:fill="FFFFFF"/>
      <w:spacing w:before="420" w:line="274" w:lineRule="exac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a5">
    <w:name w:val="Основной текст + Полужирный"/>
    <w:basedOn w:val="a4"/>
    <w:rsid w:val="008F1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8F19E1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3">
    <w:name w:val="Заголовок №1"/>
    <w:basedOn w:val="11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8F19E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1">
    <w:name w:val="Основной текст (3) + Полужирный;Не курсив"/>
    <w:basedOn w:val="3"/>
    <w:rsid w:val="008F1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;Курсив"/>
    <w:basedOn w:val="a4"/>
    <w:rsid w:val="008F1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"/>
    <w:basedOn w:val="a4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4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Основной текст (4)"/>
    <w:basedOn w:val="a"/>
    <w:link w:val="40"/>
    <w:rsid w:val="008F19E1"/>
    <w:pPr>
      <w:shd w:val="clear" w:color="auto" w:fill="FFFFFF"/>
      <w:spacing w:before="10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2">
    <w:name w:val="Основной текст (4)"/>
    <w:basedOn w:val="40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3"/>
    <w:basedOn w:val="a4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"/>
    <w:basedOn w:val="2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Заголовок №1 (3)_"/>
    <w:basedOn w:val="a0"/>
    <w:link w:val="131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31">
    <w:name w:val="Заголовок №1 (3)"/>
    <w:basedOn w:val="a"/>
    <w:link w:val="130"/>
    <w:rsid w:val="008F19E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8F1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50">
    <w:name w:val="Основной текст (5)"/>
    <w:basedOn w:val="a"/>
    <w:link w:val="5"/>
    <w:rsid w:val="008F19E1"/>
    <w:pPr>
      <w:shd w:val="clear" w:color="auto" w:fill="FFFFFF"/>
      <w:spacing w:before="420" w:after="26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1">
    <w:name w:val="Основной текст (5) + Полужирный;Курсив"/>
    <w:basedOn w:val="5"/>
    <w:rsid w:val="008F1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2">
    <w:name w:val="Основной текст (5) + Полужирный;Курсив"/>
    <w:basedOn w:val="5"/>
    <w:rsid w:val="008F1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paragraph" w:styleId="a7">
    <w:name w:val="No Spacing"/>
    <w:link w:val="a8"/>
    <w:uiPriority w:val="1"/>
    <w:qFormat/>
    <w:rsid w:val="00E06076"/>
    <w:rPr>
      <w:color w:val="000000"/>
    </w:rPr>
  </w:style>
  <w:style w:type="character" w:customStyle="1" w:styleId="a8">
    <w:name w:val="Без интервала Знак"/>
    <w:basedOn w:val="a0"/>
    <w:link w:val="a7"/>
    <w:uiPriority w:val="1"/>
    <w:rsid w:val="003871C1"/>
    <w:rPr>
      <w:color w:val="000000"/>
    </w:rPr>
  </w:style>
  <w:style w:type="paragraph" w:styleId="a9">
    <w:name w:val="Plain Text"/>
    <w:basedOn w:val="a"/>
    <w:link w:val="aa"/>
    <w:rsid w:val="00204710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a">
    <w:name w:val="Текст Знак"/>
    <w:basedOn w:val="a0"/>
    <w:link w:val="a9"/>
    <w:rsid w:val="00204710"/>
    <w:rPr>
      <w:rFonts w:ascii="Courier New" w:eastAsia="Times New Roman" w:hAnsi="Courier New" w:cs="Courier New"/>
      <w:sz w:val="20"/>
      <w:szCs w:val="20"/>
      <w:lang w:val="ru-RU"/>
    </w:rPr>
  </w:style>
  <w:style w:type="paragraph" w:styleId="ab">
    <w:name w:val="header"/>
    <w:basedOn w:val="a"/>
    <w:link w:val="ac"/>
    <w:unhideWhenUsed/>
    <w:rsid w:val="00945B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5BDC"/>
    <w:rPr>
      <w:color w:val="000000"/>
    </w:rPr>
  </w:style>
  <w:style w:type="paragraph" w:styleId="ad">
    <w:name w:val="footer"/>
    <w:basedOn w:val="a"/>
    <w:link w:val="ae"/>
    <w:uiPriority w:val="99"/>
    <w:unhideWhenUsed/>
    <w:rsid w:val="00945B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5BDC"/>
    <w:rPr>
      <w:color w:val="000000"/>
    </w:rPr>
  </w:style>
  <w:style w:type="table" w:styleId="af">
    <w:name w:val="Table Grid"/>
    <w:basedOn w:val="a1"/>
    <w:uiPriority w:val="39"/>
    <w:rsid w:val="00237A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7417D8"/>
    <w:pPr>
      <w:ind w:left="720"/>
      <w:contextualSpacing/>
    </w:pPr>
  </w:style>
  <w:style w:type="character" w:customStyle="1" w:styleId="7">
    <w:name w:val="Основной текст (7)_"/>
    <w:basedOn w:val="a0"/>
    <w:rsid w:val="00741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741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A814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1404"/>
    <w:rPr>
      <w:rFonts w:ascii="Tahoma" w:hAnsi="Tahoma" w:cs="Tahoma"/>
      <w:color w:val="000000"/>
      <w:sz w:val="16"/>
      <w:szCs w:val="16"/>
    </w:rPr>
  </w:style>
  <w:style w:type="character" w:customStyle="1" w:styleId="8">
    <w:name w:val="Основной текст (8)_"/>
    <w:basedOn w:val="a0"/>
    <w:link w:val="80"/>
    <w:rsid w:val="009E7A2B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E7A2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8"/>
      <w:szCs w:val="18"/>
    </w:rPr>
  </w:style>
  <w:style w:type="character" w:customStyle="1" w:styleId="9">
    <w:name w:val="Основной текст (9)_"/>
    <w:basedOn w:val="a0"/>
    <w:link w:val="90"/>
    <w:rsid w:val="0095219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5219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character" w:customStyle="1" w:styleId="132">
    <w:name w:val="Основной текст (13)_"/>
    <w:basedOn w:val="a0"/>
    <w:link w:val="133"/>
    <w:rsid w:val="0095219D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133">
    <w:name w:val="Основной текст (13)"/>
    <w:basedOn w:val="a"/>
    <w:link w:val="132"/>
    <w:rsid w:val="0095219D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3"/>
      <w:szCs w:val="13"/>
    </w:rPr>
  </w:style>
  <w:style w:type="character" w:customStyle="1" w:styleId="FontStyle61">
    <w:name w:val="Font Style61"/>
    <w:uiPriority w:val="99"/>
    <w:rsid w:val="003871C1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9">
    <w:name w:val="Style9"/>
    <w:basedOn w:val="a"/>
    <w:uiPriority w:val="99"/>
    <w:rsid w:val="003871C1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eastAsia="Times New Roman" w:hAnsi="Sylfaen" w:cs="Sylfaen"/>
      <w:color w:val="auto"/>
    </w:rPr>
  </w:style>
  <w:style w:type="character" w:customStyle="1" w:styleId="FontStyle69">
    <w:name w:val="Font Style69"/>
    <w:uiPriority w:val="99"/>
    <w:rsid w:val="003871C1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3871C1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3871C1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eastAsia="Times New Roman" w:hAnsi="Sylfaen" w:cs="Sylfaen"/>
      <w:color w:val="auto"/>
    </w:rPr>
  </w:style>
  <w:style w:type="paragraph" w:customStyle="1" w:styleId="ParagraphStyle">
    <w:name w:val="Paragraph Style"/>
    <w:rsid w:val="007B41F8"/>
    <w:pPr>
      <w:autoSpaceDE w:val="0"/>
      <w:autoSpaceDN w:val="0"/>
      <w:adjustRightInd w:val="0"/>
    </w:pPr>
    <w:rPr>
      <w:rFonts w:ascii="Arial" w:hAnsi="Arial" w:cs="Arial"/>
      <w:lang w:val="x-none"/>
    </w:rPr>
  </w:style>
  <w:style w:type="paragraph" w:customStyle="1" w:styleId="Style5">
    <w:name w:val="Style5"/>
    <w:basedOn w:val="a"/>
    <w:uiPriority w:val="99"/>
    <w:rsid w:val="0073198F"/>
    <w:pPr>
      <w:widowControl w:val="0"/>
      <w:autoSpaceDE w:val="0"/>
      <w:autoSpaceDN w:val="0"/>
      <w:adjustRightInd w:val="0"/>
      <w:spacing w:line="197" w:lineRule="exact"/>
    </w:pPr>
    <w:rPr>
      <w:rFonts w:ascii="Sylfaen" w:eastAsia="Times New Roman" w:hAnsi="Sylfaen" w:cs="Sylfaen"/>
      <w:color w:val="auto"/>
    </w:rPr>
  </w:style>
  <w:style w:type="character" w:customStyle="1" w:styleId="Constantia">
    <w:name w:val="Основной текст + Constantia"/>
    <w:aliases w:val="10 pt,Полужирный"/>
    <w:uiPriority w:val="99"/>
    <w:rsid w:val="0073198F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3">
    <w:name w:val="Body Text"/>
    <w:basedOn w:val="a"/>
    <w:link w:val="af4"/>
    <w:uiPriority w:val="99"/>
    <w:rsid w:val="0073198F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basedOn w:val="a0"/>
    <w:link w:val="af3"/>
    <w:uiPriority w:val="99"/>
    <w:rsid w:val="0073198F"/>
    <w:rPr>
      <w:rFonts w:ascii="Times New Roman" w:eastAsia="Times New Roman" w:hAnsi="Times New Roman" w:cs="Times New Roman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73198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73198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73198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73198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73198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73198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73198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10"/>
    <w:basedOn w:val="a"/>
    <w:uiPriority w:val="99"/>
    <w:rsid w:val="0073198F"/>
    <w:pPr>
      <w:widowControl w:val="0"/>
      <w:autoSpaceDE w:val="0"/>
      <w:autoSpaceDN w:val="0"/>
      <w:adjustRightInd w:val="0"/>
      <w:spacing w:line="24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BookAntiqua85pt">
    <w:name w:val="Основной текст + Book Antiqua;8;5 pt"/>
    <w:rsid w:val="0073198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73198F"/>
    <w:pPr>
      <w:widowControl w:val="0"/>
      <w:autoSpaceDE w:val="0"/>
      <w:autoSpaceDN w:val="0"/>
      <w:adjustRightInd w:val="0"/>
      <w:spacing w:line="197" w:lineRule="exact"/>
      <w:ind w:firstLine="72"/>
    </w:pPr>
    <w:rPr>
      <w:rFonts w:ascii="Times New Roman" w:eastAsia="Times New Roman" w:hAnsi="Times New Roman" w:cs="Times New Roman"/>
      <w:color w:val="auto"/>
    </w:rPr>
  </w:style>
  <w:style w:type="paragraph" w:styleId="af5">
    <w:name w:val="Normal (Web)"/>
    <w:basedOn w:val="a"/>
    <w:uiPriority w:val="99"/>
    <w:unhideWhenUsed/>
    <w:rsid w:val="00A93E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45C2-ACC4-43B3-A6EA-13296154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Женя</cp:lastModifiedBy>
  <cp:revision>80</cp:revision>
  <cp:lastPrinted>2022-09-13T09:47:00Z</cp:lastPrinted>
  <dcterms:created xsi:type="dcterms:W3CDTF">2010-09-02T23:51:00Z</dcterms:created>
  <dcterms:modified xsi:type="dcterms:W3CDTF">2022-09-18T11:23:00Z</dcterms:modified>
</cp:coreProperties>
</file>