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5A" w:rsidRDefault="001B263C" w:rsidP="001D6E5A">
      <w:r>
        <w:rPr>
          <w:noProof/>
          <w:lang w:eastAsia="ru-RU"/>
        </w:rPr>
        <w:drawing>
          <wp:inline distT="0" distB="0" distL="0" distR="0">
            <wp:extent cx="5940425" cy="8292953"/>
            <wp:effectExtent l="19050" t="0" r="3175" b="0"/>
            <wp:docPr id="1" name="Рисунок 1" descr="C:\Users\samsung1\Pictures\2022-09-29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1\Pictures\2022-09-29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09B" w:rsidRDefault="002F509B" w:rsidP="002F509B"/>
    <w:p w:rsidR="000E60F5" w:rsidRDefault="00A2259A"/>
    <w:p w:rsidR="001D6E5A" w:rsidRPr="00FE05A8" w:rsidRDefault="00115CCB" w:rsidP="001D6E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="001D6E5A" w:rsidRPr="00DE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D6E5A" w:rsidRPr="001A0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9646C" w:rsidRPr="00C9646C" w:rsidRDefault="00A2259A" w:rsidP="00C9646C">
      <w:pPr>
        <w:shd w:val="clear" w:color="auto" w:fill="FFFFFF"/>
        <w:autoSpaceDE w:val="0"/>
        <w:autoSpaceDN w:val="0"/>
        <w:adjustRightInd w:val="0"/>
        <w:ind w:left="567" w:right="-1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по физике в 11</w:t>
      </w:r>
      <w:r w:rsidR="00C9646C" w:rsidRPr="00C9646C">
        <w:rPr>
          <w:rFonts w:ascii="Times New Roman" w:hAnsi="Times New Roman" w:cs="Times New Roman"/>
          <w:sz w:val="24"/>
        </w:rPr>
        <w:t xml:space="preserve"> классе разработана в соответствии:</w:t>
      </w:r>
    </w:p>
    <w:p w:rsidR="00C9646C" w:rsidRPr="00C9646C" w:rsidRDefault="00C9646C" w:rsidP="00C9646C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C9646C">
        <w:rPr>
          <w:rFonts w:ascii="Times New Roman" w:hAnsi="Times New Roman" w:cs="Times New Roman"/>
          <w:sz w:val="24"/>
        </w:rPr>
        <w:t>С законом РФ «Об образовании в Российской Федерации»  № 273-ФЗ от 29.12.2012;</w:t>
      </w:r>
    </w:p>
    <w:p w:rsidR="00C9646C" w:rsidRPr="00C9646C" w:rsidRDefault="00C9646C" w:rsidP="00C9646C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proofErr w:type="gramStart"/>
      <w:r w:rsidRPr="00C9646C">
        <w:rPr>
          <w:rFonts w:ascii="Times New Roman" w:hAnsi="Times New Roman" w:cs="Times New Roman"/>
          <w:sz w:val="24"/>
          <w:shd w:val="clear" w:color="auto" w:fill="FFFFFF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413;</w:t>
      </w:r>
      <w:proofErr w:type="gramEnd"/>
    </w:p>
    <w:p w:rsidR="00C9646C" w:rsidRPr="00C9646C" w:rsidRDefault="00C9646C" w:rsidP="00C9646C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46C">
        <w:rPr>
          <w:rFonts w:ascii="Times New Roman" w:hAnsi="Times New Roman" w:cs="Times New Roman"/>
          <w:sz w:val="24"/>
          <w:shd w:val="clear" w:color="auto" w:fill="FFFFFF"/>
        </w:rPr>
        <w:t xml:space="preserve">Приказом </w:t>
      </w:r>
      <w:proofErr w:type="spellStart"/>
      <w:r w:rsidRPr="00C9646C">
        <w:rPr>
          <w:rFonts w:ascii="Times New Roman" w:hAnsi="Times New Roman" w:cs="Times New Roman"/>
          <w:sz w:val="24"/>
          <w:shd w:val="clear" w:color="auto" w:fill="FFFFFF"/>
        </w:rPr>
        <w:t>Минобрнауки</w:t>
      </w:r>
      <w:proofErr w:type="spellEnd"/>
      <w:r w:rsidRPr="00C9646C">
        <w:rPr>
          <w:rFonts w:ascii="Times New Roman" w:hAnsi="Times New Roman" w:cs="Times New Roman"/>
          <w:sz w:val="24"/>
          <w:shd w:val="clear" w:color="auto" w:fill="FFFFFF"/>
        </w:rPr>
        <w:t xml:space="preserve"> России от 29 июня 2017 года № 613 «О внесении изменений в федеральным государственным образовательным стандартом среднего общего </w:t>
      </w:r>
      <w:proofErr w:type="gramStart"/>
      <w:r w:rsidRPr="00C9646C">
        <w:rPr>
          <w:rFonts w:ascii="Times New Roman" w:hAnsi="Times New Roman" w:cs="Times New Roman"/>
          <w:sz w:val="24"/>
          <w:shd w:val="clear" w:color="auto" w:fill="FFFFFF"/>
        </w:rPr>
        <w:t>образования</w:t>
      </w:r>
      <w:proofErr w:type="gramEnd"/>
      <w:r w:rsidRPr="00C9646C">
        <w:rPr>
          <w:rFonts w:ascii="Times New Roman" w:hAnsi="Times New Roman" w:cs="Times New Roman"/>
          <w:sz w:val="24"/>
          <w:shd w:val="clear" w:color="auto" w:fill="FFFFFF"/>
        </w:rPr>
        <w:t xml:space="preserve">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</w:t>
      </w:r>
    </w:p>
    <w:p w:rsidR="00C9646C" w:rsidRPr="00C9646C" w:rsidRDefault="00C9646C" w:rsidP="00C9646C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C9646C">
        <w:rPr>
          <w:rFonts w:ascii="Times New Roman" w:hAnsi="Times New Roman" w:cs="Times New Roman"/>
          <w:sz w:val="24"/>
          <w:shd w:val="clear" w:color="auto" w:fill="FFFFFF"/>
        </w:rPr>
        <w:t xml:space="preserve">Приказом </w:t>
      </w:r>
      <w:proofErr w:type="spellStart"/>
      <w:r w:rsidRPr="00C9646C">
        <w:rPr>
          <w:rFonts w:ascii="Times New Roman" w:hAnsi="Times New Roman" w:cs="Times New Roman"/>
          <w:sz w:val="24"/>
          <w:shd w:val="clear" w:color="auto" w:fill="FFFFFF"/>
        </w:rPr>
        <w:t>Минобрнауки</w:t>
      </w:r>
      <w:proofErr w:type="spellEnd"/>
      <w:r w:rsidRPr="00C9646C">
        <w:rPr>
          <w:rFonts w:ascii="Times New Roman" w:hAnsi="Times New Roman" w:cs="Times New Roman"/>
          <w:sz w:val="24"/>
          <w:shd w:val="clear" w:color="auto" w:fill="FFFFFF"/>
        </w:rPr>
        <w:t xml:space="preserve"> России от 12 августа 2022 года № 732 «О внесении изменений в ФГОС СОО, утвержденным приказом Министерства образования и науки РФ «Об утверждении федерального государственного образовательною стандарта основного общего образования» от 17 мая 2012 г. № 413</w:t>
      </w:r>
      <w:proofErr w:type="gramEnd"/>
    </w:p>
    <w:p w:rsidR="00C9646C" w:rsidRPr="00C9646C" w:rsidRDefault="00C9646C" w:rsidP="00C9646C">
      <w:pPr>
        <w:pStyle w:val="a4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C9646C">
        <w:rPr>
          <w:rFonts w:ascii="Times New Roman" w:eastAsia="Calibri" w:hAnsi="Times New Roman" w:cs="Times New Roman"/>
          <w:sz w:val="24"/>
        </w:rPr>
        <w:t>Образовательной программой среднего общего образования МАОУ «Хоринская СОШ №2 им. Ю.А. Гагарина им. Ю.А. Гагарина»;</w:t>
      </w:r>
    </w:p>
    <w:p w:rsidR="00C9646C" w:rsidRPr="00C9646C" w:rsidRDefault="00C9646C" w:rsidP="00C9646C">
      <w:pPr>
        <w:pStyle w:val="a4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C9646C">
        <w:rPr>
          <w:rFonts w:ascii="Times New Roman" w:eastAsia="Calibri" w:hAnsi="Times New Roman" w:cs="Times New Roman"/>
          <w:sz w:val="24"/>
        </w:rPr>
        <w:t>Учебным планом МАОУ «Хоринская СОШ №2 им. Ю.А. Гагарина»;</w:t>
      </w:r>
    </w:p>
    <w:p w:rsidR="00C9646C" w:rsidRPr="00C9646C" w:rsidRDefault="00C9646C" w:rsidP="00C9646C">
      <w:pPr>
        <w:pStyle w:val="a4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C9646C">
        <w:rPr>
          <w:rFonts w:ascii="Times New Roman" w:eastAsia="Calibri" w:hAnsi="Times New Roman" w:cs="Times New Roman"/>
          <w:sz w:val="24"/>
        </w:rPr>
        <w:t>Положению о рабочих программах МАОУ «Хоринская СОШ №2 им. Ю.А. Гагарина»;</w:t>
      </w:r>
    </w:p>
    <w:p w:rsidR="00C9646C" w:rsidRPr="00C9646C" w:rsidRDefault="00C9646C" w:rsidP="00C9646C">
      <w:pPr>
        <w:pStyle w:val="a4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C9646C">
        <w:rPr>
          <w:rFonts w:ascii="Times New Roman" w:hAnsi="Times New Roman" w:cs="Times New Roman"/>
          <w:sz w:val="24"/>
        </w:rPr>
        <w:t xml:space="preserve">Примерной программой </w:t>
      </w:r>
      <w:r w:rsidRPr="00C9646C">
        <w:rPr>
          <w:rFonts w:ascii="Times New Roman" w:eastAsia="Calibri" w:hAnsi="Times New Roman" w:cs="Times New Roman"/>
          <w:sz w:val="24"/>
        </w:rPr>
        <w:t>учебного предмета «физика»</w:t>
      </w:r>
      <w:r w:rsidRPr="00C9646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 для 10 - 11 классов общеобразовательных учреждений, базовый уровень» с учетом авторской программы ГЯ Мякишева «Физика10-11 класс».</w:t>
      </w:r>
    </w:p>
    <w:p w:rsidR="00643F9C" w:rsidRPr="00643F9C" w:rsidRDefault="00643F9C" w:rsidP="00643F9C">
      <w:pPr>
        <w:pStyle w:val="a4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1D6E5A" w:rsidRDefault="00C65DC9" w:rsidP="001D6E5A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43F9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данной программы ориентирована на УМК по физике для 10 – 11 классов Г.Я.Мякишева. Учебник «Физика 11 класс. Классический курс» с приложением на электронном носителе, авторы: Г.Я. </w:t>
      </w:r>
      <w:proofErr w:type="spellStart"/>
      <w:r w:rsidRPr="00643F9C">
        <w:rPr>
          <w:rFonts w:ascii="Times New Roman" w:hAnsi="Times New Roman" w:cs="Times New Roman"/>
          <w:color w:val="000000"/>
          <w:sz w:val="24"/>
          <w:szCs w:val="24"/>
        </w:rPr>
        <w:t>Мякишев</w:t>
      </w:r>
      <w:proofErr w:type="spellEnd"/>
      <w:r w:rsidRPr="00643F9C">
        <w:rPr>
          <w:rFonts w:ascii="Times New Roman" w:hAnsi="Times New Roman" w:cs="Times New Roman"/>
          <w:color w:val="000000"/>
          <w:sz w:val="24"/>
          <w:szCs w:val="24"/>
        </w:rPr>
        <w:t xml:space="preserve">, Б.Б. </w:t>
      </w:r>
      <w:proofErr w:type="spellStart"/>
      <w:r w:rsidRPr="00643F9C">
        <w:rPr>
          <w:rFonts w:ascii="Times New Roman" w:hAnsi="Times New Roman" w:cs="Times New Roman"/>
          <w:color w:val="000000"/>
          <w:sz w:val="24"/>
          <w:szCs w:val="24"/>
        </w:rPr>
        <w:t>Буховцев</w:t>
      </w:r>
      <w:proofErr w:type="spellEnd"/>
      <w:r w:rsidRPr="00643F9C">
        <w:rPr>
          <w:rFonts w:ascii="Times New Roman" w:hAnsi="Times New Roman" w:cs="Times New Roman"/>
          <w:color w:val="000000"/>
          <w:sz w:val="24"/>
          <w:szCs w:val="24"/>
        </w:rPr>
        <w:t>, В.М</w:t>
      </w:r>
      <w:r w:rsidR="00D12032" w:rsidRPr="00643F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12032" w:rsidRPr="00643F9C">
        <w:rPr>
          <w:rFonts w:ascii="Times New Roman" w:hAnsi="Times New Roman" w:cs="Times New Roman"/>
          <w:color w:val="000000"/>
          <w:sz w:val="24"/>
          <w:szCs w:val="24"/>
        </w:rPr>
        <w:t>Чаругин</w:t>
      </w:r>
      <w:proofErr w:type="spellEnd"/>
      <w:r w:rsidR="00D12032" w:rsidRPr="00643F9C">
        <w:rPr>
          <w:rFonts w:ascii="Times New Roman" w:hAnsi="Times New Roman" w:cs="Times New Roman"/>
          <w:color w:val="000000"/>
          <w:sz w:val="24"/>
          <w:szCs w:val="24"/>
        </w:rPr>
        <w:t>, М.: Просвещение, 2017</w:t>
      </w:r>
      <w:r w:rsidRPr="00643F9C">
        <w:rPr>
          <w:rFonts w:ascii="Times New Roman" w:hAnsi="Times New Roman" w:cs="Times New Roman"/>
          <w:color w:val="000000"/>
          <w:sz w:val="24"/>
          <w:szCs w:val="24"/>
        </w:rPr>
        <w:t>г. Учебник рекомендован к использованию в ОУ РФ.</w:t>
      </w:r>
    </w:p>
    <w:p w:rsidR="001D6E5A" w:rsidRDefault="00C65DC9" w:rsidP="001D6E5A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color w:val="000000"/>
          <w:sz w:val="24"/>
        </w:rPr>
      </w:pPr>
      <w:r w:rsidRPr="001D6E5A">
        <w:rPr>
          <w:rFonts w:ascii="Times New Roman" w:hAnsi="Times New Roman" w:cs="Times New Roman"/>
          <w:bCs/>
          <w:color w:val="000000"/>
          <w:sz w:val="24"/>
        </w:rPr>
        <w:t>Программа рассчитана на 2 учебных часа в неделю, всего 68 часов.</w:t>
      </w:r>
    </w:p>
    <w:p w:rsidR="001D6E5A" w:rsidRDefault="002E640B" w:rsidP="001D6E5A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 учетом возрастных особенностей обучающихся 11 классов и</w:t>
      </w:r>
      <w:r w:rsidRPr="002E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специфики классного коллектива. </w:t>
      </w:r>
      <w:r w:rsidR="00643F9C"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паспорт </w:t>
      </w:r>
      <w:r w:rsidR="00643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11-х классов </w:t>
      </w:r>
      <w:r w:rsidR="00643F9C"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благополучный.   </w:t>
      </w:r>
    </w:p>
    <w:p w:rsidR="002E640B" w:rsidRPr="001D6E5A" w:rsidRDefault="002E640B" w:rsidP="001D6E5A">
      <w:pPr>
        <w:pStyle w:val="a4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</w:t>
      </w: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начало года выглядя</w:t>
      </w: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>т дружным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признаков дезадаптации  не наблюдается.     В классах</w:t>
      </w: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proofErr w:type="gramStart"/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ровные, в  целом бесконфликтные отношения. Учащиеся не пропускают уроки без уважительной причины.       Познавательный потенциал и познавательная активность у учащихся определяется средним уровнем. У большинства учащихся отмечается устойчивое внимание, хорошая зрительная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луховая память. Коллектив классов</w:t>
      </w: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работоспособен, половина учащихся обладают навыками самостоятельного как умственного, так и физического труда.</w:t>
      </w:r>
    </w:p>
    <w:p w:rsidR="002E640B" w:rsidRPr="00403FE6" w:rsidRDefault="002E640B" w:rsidP="002E640B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Небольшая группа учеников  проявляет желание и возможность    изучать предмет на продвинутом уровне. С учетом этого в содержание уроков включен материал повышенного </w:t>
      </w:r>
      <w:proofErr w:type="gramStart"/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proofErr w:type="gramEnd"/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сложности, предлагаются дифференцированные задания, как на этапе отработки умений, так и на этапе контроля. Значительная часть учащихся класса не  отличаются высоким уровнем самостоятельности в учебной деятельности и  более 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ешны в работе по образцу, нежели,</w:t>
      </w: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 в выполнение заданий творческого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рактера. В работе с этими учащимися</w:t>
      </w: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будет применяться индивидуальный подход при отборе учебного содержания.</w:t>
      </w:r>
    </w:p>
    <w:p w:rsidR="002E640B" w:rsidRPr="00403FE6" w:rsidRDefault="002E640B" w:rsidP="002E640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целом обучающиеся класса весьма разнородны с точки зрения своих  </w:t>
      </w:r>
      <w:r w:rsidRPr="00403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индивидуальных особенностей:  памяти, внимания, воображения, мышления, уровня работоспособности, темпа   деятельности, темперамента. Это обусловило необходимость использования в работе с ними   разных каналов восприятия учебного материала, разнообразных форм и методов работы. </w:t>
      </w:r>
    </w:p>
    <w:p w:rsidR="00DD1321" w:rsidRPr="00403FE6" w:rsidRDefault="00DD1321" w:rsidP="00DD1321">
      <w:pPr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D6E5A" w:rsidRPr="00403FE6" w:rsidRDefault="001D6E5A" w:rsidP="00DD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E5A" w:rsidRPr="008E0A62" w:rsidRDefault="00DD1321" w:rsidP="001D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FE6">
        <w:rPr>
          <w:rFonts w:ascii="Times New Roman" w:eastAsia="Batang" w:hAnsi="Times New Roman" w:cs="Times New Roman"/>
          <w:sz w:val="24"/>
          <w:szCs w:val="24"/>
          <w:lang w:eastAsia="ru-RU"/>
        </w:rPr>
        <w:tab/>
      </w:r>
      <w:r w:rsidR="001D6E5A" w:rsidRPr="008E0A62">
        <w:rPr>
          <w:rFonts w:ascii="Times New Roman" w:hAnsi="Times New Roman" w:cs="Times New Roman"/>
          <w:b/>
          <w:bCs/>
          <w:sz w:val="24"/>
          <w:szCs w:val="24"/>
        </w:rPr>
        <w:t>3. Планируемые результаты освоения курса</w:t>
      </w:r>
    </w:p>
    <w:p w:rsidR="00D918FE" w:rsidRPr="00D918FE" w:rsidRDefault="00D918FE" w:rsidP="00634F4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034AF" w:rsidRPr="005034AF" w:rsidRDefault="005034AF" w:rsidP="005034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физики на базовом уровне ученик должен:</w:t>
      </w:r>
    </w:p>
    <w:p w:rsidR="005034AF" w:rsidRPr="005034AF" w:rsidRDefault="005034AF" w:rsidP="00503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3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знать/понимать</w:t>
      </w:r>
    </w:p>
    <w:p w:rsidR="005034AF" w:rsidRPr="005034AF" w:rsidRDefault="005034AF" w:rsidP="00503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 понятий: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5034AF" w:rsidRPr="005034AF" w:rsidRDefault="005034AF" w:rsidP="00503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 физических величин: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5034AF" w:rsidRPr="005034AF" w:rsidRDefault="005034AF" w:rsidP="00503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смысл физических законов 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5034AF" w:rsidRPr="005034AF" w:rsidRDefault="005034AF" w:rsidP="00503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российских и зарубежных учёных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оказавших наибольшее влияние на развитие физики;</w:t>
      </w:r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34AF" w:rsidRPr="005034AF" w:rsidRDefault="005034AF" w:rsidP="005034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34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</w:p>
    <w:p w:rsidR="005034AF" w:rsidRPr="005034AF" w:rsidRDefault="005034AF" w:rsidP="00503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описывать и объяснять физические явления и свойства тел: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атомом, фотоэффект; </w:t>
      </w:r>
    </w:p>
    <w:p w:rsidR="005034AF" w:rsidRPr="005034AF" w:rsidRDefault="005034AF" w:rsidP="00503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отличать 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от научных теорий; </w:t>
      </w:r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делать выводы 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экспериментальных данных; </w:t>
      </w:r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приводить примеры, 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5034AF" w:rsidRPr="005034AF" w:rsidRDefault="005034AF" w:rsidP="00503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приводить примеры практического использования физических знаний: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BB38D8" w:rsidRDefault="005034AF" w:rsidP="005034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воспринимать и на основе полученных знаний самостоятельно оценивать </w:t>
      </w:r>
      <w:r w:rsidRPr="00503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содержащуюся в сообщениях СМИ, Интернете, научно-популярных статьях;</w:t>
      </w:r>
    </w:p>
    <w:p w:rsidR="00033903" w:rsidRPr="00634F43" w:rsidRDefault="005034AF" w:rsidP="00634F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BB3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</w:r>
    </w:p>
    <w:p w:rsidR="00033903" w:rsidRDefault="00033903" w:rsidP="00A671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40B" w:rsidRDefault="002E640B" w:rsidP="00A671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E5A" w:rsidRPr="008E0A62" w:rsidRDefault="001D6E5A" w:rsidP="001D6E5A">
      <w:pPr>
        <w:jc w:val="center"/>
        <w:rPr>
          <w:rFonts w:ascii="Times New Roman" w:hAnsi="Times New Roman" w:cs="Times New Roman"/>
        </w:rPr>
      </w:pPr>
      <w:r w:rsidRPr="008E0A62">
        <w:rPr>
          <w:rFonts w:ascii="Times New Roman" w:hAnsi="Times New Roman" w:cs="Times New Roman"/>
          <w:b/>
          <w:sz w:val="24"/>
          <w:szCs w:val="28"/>
        </w:rPr>
        <w:lastRenderedPageBreak/>
        <w:t>4. Содержание учебного предмета</w:t>
      </w:r>
    </w:p>
    <w:tbl>
      <w:tblPr>
        <w:tblStyle w:val="a3"/>
        <w:tblW w:w="10349" w:type="dxa"/>
        <w:tblInd w:w="-856" w:type="dxa"/>
        <w:tblLook w:val="04A0"/>
      </w:tblPr>
      <w:tblGrid>
        <w:gridCol w:w="604"/>
        <w:gridCol w:w="2171"/>
        <w:gridCol w:w="1481"/>
        <w:gridCol w:w="6093"/>
      </w:tblGrid>
      <w:tr w:rsidR="00D918FE" w:rsidRPr="00A671F8" w:rsidTr="00BB38D8">
        <w:tc>
          <w:tcPr>
            <w:tcW w:w="604" w:type="dxa"/>
          </w:tcPr>
          <w:p w:rsidR="00D918FE" w:rsidRPr="00A671F8" w:rsidRDefault="00D918FE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№ </w:t>
            </w:r>
            <w:proofErr w:type="spellStart"/>
            <w:proofErr w:type="gramStart"/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</w:t>
            </w:r>
            <w:proofErr w:type="spellEnd"/>
            <w:proofErr w:type="gramEnd"/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/</w:t>
            </w:r>
            <w:proofErr w:type="spellStart"/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п</w:t>
            </w:r>
            <w:proofErr w:type="spellEnd"/>
          </w:p>
        </w:tc>
        <w:tc>
          <w:tcPr>
            <w:tcW w:w="2171" w:type="dxa"/>
          </w:tcPr>
          <w:p w:rsidR="00D918FE" w:rsidRPr="00A671F8" w:rsidRDefault="00D918FE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Название раздела (блока)</w:t>
            </w:r>
          </w:p>
        </w:tc>
        <w:tc>
          <w:tcPr>
            <w:tcW w:w="1481" w:type="dxa"/>
          </w:tcPr>
          <w:p w:rsidR="00D918FE" w:rsidRPr="00A671F8" w:rsidRDefault="00D918FE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Количество часов</w:t>
            </w:r>
          </w:p>
        </w:tc>
        <w:tc>
          <w:tcPr>
            <w:tcW w:w="6093" w:type="dxa"/>
          </w:tcPr>
          <w:p w:rsidR="00D918FE" w:rsidRPr="00A671F8" w:rsidRDefault="00D918FE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Содержание учебной темы</w:t>
            </w:r>
          </w:p>
        </w:tc>
      </w:tr>
      <w:tr w:rsidR="00D918FE" w:rsidRPr="00A671F8" w:rsidTr="00BB38D8">
        <w:tc>
          <w:tcPr>
            <w:tcW w:w="604" w:type="dxa"/>
          </w:tcPr>
          <w:p w:rsidR="00D918FE" w:rsidRPr="00A671F8" w:rsidRDefault="00D918FE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</w:t>
            </w:r>
          </w:p>
        </w:tc>
        <w:tc>
          <w:tcPr>
            <w:tcW w:w="2171" w:type="dxa"/>
          </w:tcPr>
          <w:p w:rsidR="005034AF" w:rsidRPr="00A671F8" w:rsidRDefault="005034AF" w:rsidP="005034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Электродинамика (продолжение)</w:t>
            </w:r>
          </w:p>
          <w:p w:rsidR="00B050ED" w:rsidRPr="00A671F8" w:rsidRDefault="00B050ED" w:rsidP="005034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Магнитное поле. Электромагнитная индукция.</w:t>
            </w:r>
          </w:p>
          <w:p w:rsidR="00D918FE" w:rsidRPr="00A671F8" w:rsidRDefault="00D918FE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81" w:type="dxa"/>
          </w:tcPr>
          <w:p w:rsidR="00D918FE" w:rsidRPr="00A671F8" w:rsidRDefault="00B050ED" w:rsidP="001D6E5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11</w:t>
            </w:r>
          </w:p>
        </w:tc>
        <w:tc>
          <w:tcPr>
            <w:tcW w:w="6093" w:type="dxa"/>
          </w:tcPr>
          <w:p w:rsidR="005034AF" w:rsidRPr="00A671F8" w:rsidRDefault="005034AF" w:rsidP="005034AF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 xml:space="preserve"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 </w:t>
            </w:r>
          </w:p>
          <w:p w:rsidR="00A671F8" w:rsidRPr="00A671F8" w:rsidRDefault="005034AF" w:rsidP="00A671F8">
            <w:pPr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Лабораторные работы</w:t>
            </w:r>
          </w:p>
          <w:p w:rsidR="00A671F8" w:rsidRPr="00A671F8" w:rsidRDefault="00A671F8" w:rsidP="00A671F8">
            <w:pPr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№1.</w:t>
            </w:r>
            <w:r w:rsidR="005034AF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де</w:t>
            </w: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йствия магнитного поля на ток.</w:t>
            </w:r>
          </w:p>
          <w:p w:rsidR="005034AF" w:rsidRPr="00A671F8" w:rsidRDefault="00A671F8" w:rsidP="00A671F8">
            <w:pPr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№2.</w:t>
            </w:r>
            <w:r w:rsidR="005034AF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Изучение явления электромагнитной индукции.</w:t>
            </w:r>
          </w:p>
          <w:p w:rsidR="00D918FE" w:rsidRPr="00A671F8" w:rsidRDefault="00D918FE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D918FE" w:rsidRPr="00A671F8" w:rsidTr="00BB38D8">
        <w:tc>
          <w:tcPr>
            <w:tcW w:w="604" w:type="dxa"/>
          </w:tcPr>
          <w:p w:rsidR="00D918FE" w:rsidRPr="00A671F8" w:rsidRDefault="00D918FE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</w:t>
            </w:r>
          </w:p>
        </w:tc>
        <w:tc>
          <w:tcPr>
            <w:tcW w:w="2171" w:type="dxa"/>
          </w:tcPr>
          <w:p w:rsidR="005034AF" w:rsidRPr="00A671F8" w:rsidRDefault="005034AF" w:rsidP="001D6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Электромагнитные колебания и волны</w:t>
            </w:r>
            <w:r w:rsidR="00B050ED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918FE" w:rsidRPr="00A671F8" w:rsidRDefault="00D918FE" w:rsidP="001D6E5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  <w:tc>
          <w:tcPr>
            <w:tcW w:w="1481" w:type="dxa"/>
          </w:tcPr>
          <w:p w:rsidR="00D918FE" w:rsidRPr="00A671F8" w:rsidRDefault="00B050ED" w:rsidP="001D6E5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13</w:t>
            </w:r>
          </w:p>
        </w:tc>
        <w:tc>
          <w:tcPr>
            <w:tcW w:w="6093" w:type="dxa"/>
          </w:tcPr>
          <w:p w:rsidR="005034AF" w:rsidRPr="00A671F8" w:rsidRDefault="005034AF" w:rsidP="005034A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 xml:space="preserve">Колебательный контур. Свободные и вынужденные </w:t>
            </w:r>
            <w:r w:rsidR="002D097C" w:rsidRPr="00A671F8">
              <w:rPr>
                <w:rFonts w:ascii="Times New Roman" w:eastAsia="Times New Roman" w:hAnsi="Times New Roman" w:cs="Times New Roman"/>
                <w:lang w:eastAsia="ru-RU"/>
              </w:rPr>
              <w:t xml:space="preserve">механические и </w:t>
            </w: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      </w:r>
          </w:p>
          <w:p w:rsidR="005034AF" w:rsidRPr="00A671F8" w:rsidRDefault="005034AF" w:rsidP="005034A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      </w:r>
          </w:p>
          <w:p w:rsidR="002D097C" w:rsidRPr="00A671F8" w:rsidRDefault="002D097C" w:rsidP="002D097C">
            <w:pPr>
              <w:ind w:firstLine="1276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Лабораторная работа №3</w:t>
            </w:r>
          </w:p>
          <w:p w:rsidR="005034AF" w:rsidRPr="00A671F8" w:rsidRDefault="002D097C" w:rsidP="002D097C">
            <w:pPr>
              <w:ind w:firstLine="1276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«Определение ускорения свободного падения при помощи математического маятника»</w:t>
            </w:r>
          </w:p>
          <w:p w:rsidR="005034AF" w:rsidRPr="00A671F8" w:rsidRDefault="005034AF" w:rsidP="005034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18FE" w:rsidRPr="00A671F8" w:rsidRDefault="00D918FE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</w:p>
        </w:tc>
      </w:tr>
      <w:tr w:rsidR="00B050ED" w:rsidRPr="00A671F8" w:rsidTr="00BB38D8">
        <w:tc>
          <w:tcPr>
            <w:tcW w:w="604" w:type="dxa"/>
          </w:tcPr>
          <w:p w:rsidR="00B050ED" w:rsidRPr="00A671F8" w:rsidRDefault="00AF0517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3</w:t>
            </w:r>
          </w:p>
        </w:tc>
        <w:tc>
          <w:tcPr>
            <w:tcW w:w="2171" w:type="dxa"/>
          </w:tcPr>
          <w:p w:rsidR="00B050ED" w:rsidRPr="00A671F8" w:rsidRDefault="00B050ED" w:rsidP="001D6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Оптика</w:t>
            </w:r>
          </w:p>
        </w:tc>
        <w:tc>
          <w:tcPr>
            <w:tcW w:w="1481" w:type="dxa"/>
          </w:tcPr>
          <w:p w:rsidR="00B050ED" w:rsidRPr="00A671F8" w:rsidRDefault="00B050ED" w:rsidP="001D6E5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20</w:t>
            </w:r>
          </w:p>
        </w:tc>
        <w:tc>
          <w:tcPr>
            <w:tcW w:w="6093" w:type="dxa"/>
          </w:tcPr>
          <w:p w:rsidR="00B050ED" w:rsidRPr="00A671F8" w:rsidRDefault="00B050ED" w:rsidP="00B050E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      </w:r>
          </w:p>
          <w:p w:rsidR="00B050ED" w:rsidRPr="00A671F8" w:rsidRDefault="00B050ED" w:rsidP="00B050E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Постулаты специальной теории относительности. Полная энергия. Энергия покоя. Релятивистский импульс. Дефект масс и энергия связи.</w:t>
            </w:r>
          </w:p>
          <w:p w:rsidR="002D097C" w:rsidRPr="00A671F8" w:rsidRDefault="00B050ED" w:rsidP="002D097C">
            <w:pPr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Лабораторные работы</w:t>
            </w:r>
          </w:p>
          <w:p w:rsidR="002D097C" w:rsidRPr="00A671F8" w:rsidRDefault="00A671F8" w:rsidP="002D097C">
            <w:pPr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2D097C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B050ED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.Измерение показателя преломления стекла.</w:t>
            </w:r>
          </w:p>
          <w:p w:rsidR="00A671F8" w:rsidRPr="00A671F8" w:rsidRDefault="00A671F8" w:rsidP="002D097C">
            <w:pPr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2D097C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B050ED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D097C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«Определение оптической силы и фокусного расстояния собирающей линзы»</w:t>
            </w:r>
          </w:p>
          <w:p w:rsidR="00B050ED" w:rsidRPr="00A671F8" w:rsidRDefault="002D097C" w:rsidP="002D097C">
            <w:pPr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71F8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B050ED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34F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050ED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интерференции и</w:t>
            </w:r>
            <w:r w:rsidR="00A671F8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дифракции </w:t>
            </w:r>
            <w:r w:rsidR="00B050ED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71F8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B050ED"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вета.</w:t>
            </w:r>
          </w:p>
          <w:p w:rsidR="00B050ED" w:rsidRPr="00A671F8" w:rsidRDefault="00B050ED" w:rsidP="005034A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50ED" w:rsidRPr="00A671F8" w:rsidTr="00BB38D8">
        <w:tc>
          <w:tcPr>
            <w:tcW w:w="604" w:type="dxa"/>
          </w:tcPr>
          <w:p w:rsidR="00B050ED" w:rsidRPr="00A671F8" w:rsidRDefault="00AF0517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4</w:t>
            </w:r>
          </w:p>
        </w:tc>
        <w:tc>
          <w:tcPr>
            <w:tcW w:w="2171" w:type="dxa"/>
          </w:tcPr>
          <w:p w:rsidR="00B050ED" w:rsidRPr="00A671F8" w:rsidRDefault="00B050ED" w:rsidP="001D6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Квантовая физика</w:t>
            </w:r>
          </w:p>
        </w:tc>
        <w:tc>
          <w:tcPr>
            <w:tcW w:w="1481" w:type="dxa"/>
          </w:tcPr>
          <w:p w:rsidR="00B050ED" w:rsidRPr="00A671F8" w:rsidRDefault="00B050ED" w:rsidP="001D6E5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17</w:t>
            </w:r>
          </w:p>
        </w:tc>
        <w:tc>
          <w:tcPr>
            <w:tcW w:w="6093" w:type="dxa"/>
          </w:tcPr>
          <w:p w:rsidR="00B050ED" w:rsidRPr="00A671F8" w:rsidRDefault="00B050ED" w:rsidP="00B050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      </w:r>
          </w:p>
          <w:p w:rsidR="00B050ED" w:rsidRPr="00A671F8" w:rsidRDefault="00B050ED" w:rsidP="00B050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Модели строения атома. Опыты Резерфорда. Объяснение линейчатого спектра водорода на основе квантовых постулатов Бора.</w:t>
            </w:r>
            <w:r w:rsidR="002D097C" w:rsidRPr="00A671F8">
              <w:rPr>
                <w:rFonts w:ascii="Times New Roman" w:eastAsia="Times New Roman" w:hAnsi="Times New Roman" w:cs="Times New Roman"/>
                <w:lang w:eastAsia="ru-RU"/>
              </w:rPr>
              <w:t xml:space="preserve"> Спектры и спектральные аппараты. Виды спектров. Спектральный анализ.</w:t>
            </w:r>
          </w:p>
          <w:p w:rsidR="00B050ED" w:rsidRPr="00A671F8" w:rsidRDefault="00B050ED" w:rsidP="00B050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      </w:r>
          </w:p>
          <w:p w:rsidR="00B050ED" w:rsidRPr="00A671F8" w:rsidRDefault="00B050ED" w:rsidP="00B050E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 xml:space="preserve">Ядерные реакции. Цепная реакция деления ядер. </w:t>
            </w:r>
          </w:p>
          <w:p w:rsidR="00B050ED" w:rsidRPr="00A671F8" w:rsidRDefault="00B050ED" w:rsidP="00B050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Ядерная энергетика. Термоядерный синтез.</w:t>
            </w:r>
          </w:p>
          <w:p w:rsidR="00B050ED" w:rsidRPr="00A671F8" w:rsidRDefault="00B050ED" w:rsidP="00B050E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Элементарные частицы. Фундаментальные взаимодействия</w:t>
            </w:r>
          </w:p>
        </w:tc>
      </w:tr>
      <w:tr w:rsidR="005034AF" w:rsidRPr="00A671F8" w:rsidTr="00BB38D8">
        <w:tc>
          <w:tcPr>
            <w:tcW w:w="604" w:type="dxa"/>
          </w:tcPr>
          <w:p w:rsidR="005034AF" w:rsidRPr="00A671F8" w:rsidRDefault="00AF0517" w:rsidP="00D918F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lastRenderedPageBreak/>
              <w:t>5</w:t>
            </w:r>
          </w:p>
        </w:tc>
        <w:tc>
          <w:tcPr>
            <w:tcW w:w="2171" w:type="dxa"/>
          </w:tcPr>
          <w:p w:rsidR="005034AF" w:rsidRPr="00A671F8" w:rsidRDefault="005034AF" w:rsidP="001D6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lang w:eastAsia="ru-RU"/>
              </w:rPr>
              <w:t>Строение Вселенной</w:t>
            </w:r>
          </w:p>
          <w:p w:rsidR="005034AF" w:rsidRPr="00A671F8" w:rsidRDefault="005034AF" w:rsidP="001D6E5A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1" w:type="dxa"/>
          </w:tcPr>
          <w:p w:rsidR="005034AF" w:rsidRPr="00A671F8" w:rsidRDefault="00B050ED" w:rsidP="001D6E5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7</w:t>
            </w:r>
          </w:p>
        </w:tc>
        <w:tc>
          <w:tcPr>
            <w:tcW w:w="6093" w:type="dxa"/>
          </w:tcPr>
          <w:p w:rsidR="005034AF" w:rsidRPr="00A671F8" w:rsidRDefault="005034AF" w:rsidP="005034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F8">
              <w:rPr>
                <w:rFonts w:ascii="Times New Roman" w:eastAsia="Times New Roman" w:hAnsi="Times New Roman" w:cs="Times New Roman"/>
                <w:lang w:eastAsia="ru-RU"/>
              </w:rPr>
      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      </w:r>
          </w:p>
          <w:p w:rsidR="005034AF" w:rsidRPr="00A671F8" w:rsidRDefault="005034AF" w:rsidP="005034A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5CCB" w:rsidRDefault="00115CCB"/>
    <w:p w:rsidR="00B050ED" w:rsidRDefault="00B050ED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Default="001D6E5A"/>
    <w:p w:rsidR="001D6E5A" w:rsidRPr="001D6E5A" w:rsidRDefault="001D6E5A" w:rsidP="001D6E5A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5. </w:t>
      </w:r>
      <w:r w:rsidRPr="001D6E5A"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115CCB" w:rsidRDefault="00115CCB"/>
    <w:tbl>
      <w:tblPr>
        <w:tblW w:w="13428" w:type="dxa"/>
        <w:tblInd w:w="-60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119"/>
        <w:gridCol w:w="1275"/>
        <w:gridCol w:w="1843"/>
        <w:gridCol w:w="2410"/>
        <w:gridCol w:w="1102"/>
        <w:gridCol w:w="1414"/>
        <w:gridCol w:w="1414"/>
      </w:tblGrid>
      <w:tr w:rsidR="001D6E5A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D6E5A" w:rsidRPr="00C9646C" w:rsidRDefault="001D6E5A" w:rsidP="00AF0517">
            <w:pPr>
              <w:pStyle w:val="a8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№ темы урока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D6E5A" w:rsidRPr="00C9646C" w:rsidRDefault="001D6E5A" w:rsidP="00AF0517">
            <w:pPr>
              <w:pStyle w:val="a8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Наименование темы урока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1D6E5A" w:rsidRPr="00C9646C" w:rsidRDefault="001D6E5A" w:rsidP="00AF0517">
            <w:pPr>
              <w:pStyle w:val="a8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D6E5A" w:rsidRPr="00C9646C" w:rsidRDefault="001D6E5A" w:rsidP="00AF0517">
            <w:pPr>
              <w:pStyle w:val="a8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Контрольные</w:t>
            </w:r>
          </w:p>
          <w:p w:rsidR="001D6E5A" w:rsidRPr="00C9646C" w:rsidRDefault="001D6E5A" w:rsidP="00AF0517">
            <w:pPr>
              <w:pStyle w:val="a8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работы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D6E5A" w:rsidRPr="00C9646C" w:rsidRDefault="001D6E5A" w:rsidP="00AF0517">
            <w:pPr>
              <w:pStyle w:val="a8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Лабораторные</w:t>
            </w:r>
          </w:p>
          <w:p w:rsidR="001D6E5A" w:rsidRPr="00C9646C" w:rsidRDefault="001D6E5A" w:rsidP="00AF0517">
            <w:pPr>
              <w:pStyle w:val="a8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работы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D6E5A" w:rsidRPr="00C9646C" w:rsidRDefault="001D6E5A" w:rsidP="00AF0517">
            <w:pPr>
              <w:pStyle w:val="a8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Кол-во часов</w:t>
            </w:r>
          </w:p>
        </w:tc>
      </w:tr>
      <w:tr w:rsidR="00AF0517" w:rsidRPr="00C9646C" w:rsidTr="00285FB6">
        <w:trPr>
          <w:gridAfter w:val="2"/>
          <w:wAfter w:w="2828" w:type="dxa"/>
        </w:trPr>
        <w:tc>
          <w:tcPr>
            <w:tcW w:w="106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AF0517" w:rsidRPr="00C9646C" w:rsidRDefault="00AF0517" w:rsidP="00AF0517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Электродинамика (продолжение)</w:t>
            </w:r>
          </w:p>
          <w:p w:rsidR="00AF0517" w:rsidRPr="00C9646C" w:rsidRDefault="00AF0517" w:rsidP="00AF0517">
            <w:pPr>
              <w:pStyle w:val="a8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hAnsi="Times New Roman"/>
                <w:b/>
                <w:szCs w:val="24"/>
                <w:lang w:eastAsia="ru-RU"/>
              </w:rPr>
              <w:t>Магнитное поле. Электромагнитная индукция (11 часов)</w:t>
            </w:r>
          </w:p>
        </w:tc>
      </w:tr>
      <w:tr w:rsidR="001D6E5A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D6E5A" w:rsidRPr="00C9646C" w:rsidRDefault="00AF0517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D6E5A" w:rsidRPr="00C9646C" w:rsidRDefault="001D6E5A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Магнитное поле, его свойства.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1D6E5A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F029F"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D6E5A" w:rsidRPr="00C9646C" w:rsidRDefault="001D6E5A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D6E5A" w:rsidRPr="00C9646C" w:rsidRDefault="001D6E5A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1D6E5A" w:rsidRPr="00C9646C" w:rsidRDefault="001D6E5A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Сила Ампера. Действие  магнитного поля на проводник с током.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9646C" w:rsidRPr="000C4129" w:rsidRDefault="00C9646C" w:rsidP="00B2335C">
            <w:r w:rsidRPr="004F029F"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Действие магнитного поля на движущийся электрический заряд.</w:t>
            </w:r>
          </w:p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Сила Лоренца</w:t>
            </w:r>
            <w:r w:rsidRPr="00C9646C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0C4129" w:rsidRDefault="00C9646C" w:rsidP="00B2335C">
            <w:r>
              <w:t>2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Инструктаж по ТБ.  «Наблюдение действия магнитного поля на ток».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0C4129" w:rsidRDefault="00C9646C" w:rsidP="00B2335C">
            <w:r>
              <w:t>2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Лабораторная  работа №1. «Наблюдение действия магнитного поля на ток».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Решение задач по теме «Магнитное поле».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0C4129" w:rsidRDefault="00C9646C" w:rsidP="00B2335C">
            <w:r>
              <w:t>3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Явление электромагнитной индукции. Магнитный поток. Закон электромагнитной индукции.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0C4129" w:rsidRDefault="00C9646C" w:rsidP="00B2335C">
            <w:r>
              <w:t>3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0C4129" w:rsidRDefault="00C9646C" w:rsidP="00B2335C">
            <w:r>
              <w:t>4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Самоиндукция. Индуктивность.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0C4129" w:rsidRDefault="00C9646C" w:rsidP="00B2335C">
            <w:r>
              <w:t>4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Инструктаж по ТБ.   «Изучение явления электромагнитной индукции».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0C4129" w:rsidRDefault="00C9646C" w:rsidP="00B2335C">
            <w:r>
              <w:t>5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Лабораторная работа №2. «Изучение явления электромагнитной индукции».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Электромагн</w:t>
            </w:r>
            <w:r w:rsidRPr="00C9646C">
              <w:rPr>
                <w:rFonts w:ascii="Times New Roman" w:eastAsia="Times New Roman" w:hAnsi="Times New Roman"/>
                <w:spacing w:val="-20"/>
                <w:szCs w:val="24"/>
                <w:lang w:eastAsia="ru-RU"/>
              </w:rPr>
              <w:t>итно</w:t>
            </w: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е поле.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0C4129" w:rsidRDefault="00C9646C" w:rsidP="00B2335C">
            <w:r>
              <w:t>5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«Магнитное поле. Электромагнитная индукция».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t>6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9646C" w:rsidRPr="00C9646C" w:rsidRDefault="00C9646C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C9646C" w:rsidRPr="00C9646C" w:rsidTr="00285FB6">
        <w:trPr>
          <w:gridAfter w:val="2"/>
          <w:wAfter w:w="2828" w:type="dxa"/>
          <w:trHeight w:val="268"/>
        </w:trPr>
        <w:tc>
          <w:tcPr>
            <w:tcW w:w="106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9646C" w:rsidRPr="00C9646C" w:rsidRDefault="00C9646C" w:rsidP="00AF0517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Электромагнитные колебания и волны. (13 часов)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Свободные и вынужденные механические колебания.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6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  <w:trHeight w:val="908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Определение ускорения свободного падения при помощи математического маятника.</w:t>
            </w:r>
          </w:p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7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Лабораторная работа №3. «Определение ускорения свободного падения при помощи математического маятника»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Свободные и вынужденные электромагнитные колебания.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7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8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Переменный электрический ток.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8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Генерирование электрической энергии. Трансформаторы.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9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Решение задач по теме: «Трансформаторы».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9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Производство и использование электрической энергии.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10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Передача электроэнергии.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10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Электромагнитная волна. Свойства электромагнитных волн.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11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Принцип радиотелефонной связи. Простейший радиоприемник.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11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Радиолокация. Развитие сре</w:t>
            </w:r>
            <w:proofErr w:type="gramStart"/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дств св</w:t>
            </w:r>
            <w:proofErr w:type="gramEnd"/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язи.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12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«Электромагнитные колебания и волны».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12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Контрольная работа №2.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c>
          <w:tcPr>
            <w:tcW w:w="106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Оптика (20 часов)</w:t>
            </w:r>
          </w:p>
        </w:tc>
        <w:tc>
          <w:tcPr>
            <w:tcW w:w="1414" w:type="dxa"/>
          </w:tcPr>
          <w:p w:rsidR="00285FB6" w:rsidRPr="00C9646C" w:rsidRDefault="00285FB6"/>
        </w:tc>
        <w:tc>
          <w:tcPr>
            <w:tcW w:w="1414" w:type="dxa"/>
          </w:tcPr>
          <w:p w:rsidR="00285FB6" w:rsidRPr="000C4129" w:rsidRDefault="00285FB6" w:rsidP="00B2335C">
            <w:r>
              <w:t xml:space="preserve">13 </w:t>
            </w:r>
            <w:r w:rsidRPr="004F029F">
              <w:t>неделя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Скорость света.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t>13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Закон отражения света. Решение задач на закон отражение света.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13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Закон преломления света. Решение задач на закон преломления  света.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14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A2259A">
        <w:trPr>
          <w:gridAfter w:val="2"/>
          <w:wAfter w:w="2828" w:type="dxa"/>
          <w:trHeight w:val="1156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Инструктаж по ТБ.  «Измерение показателя преломления стекла».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14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Лабораторная работа №4. «Измерение показателя преломления стекла».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Линза. Построение изображения в линзе.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15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Инструктаж по ТБ.  Определение оптической силы и фокусного расстояния собирающей линзы.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15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Дисперсия света.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16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Интерференция света.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 xml:space="preserve">16 </w:t>
            </w:r>
            <w:r w:rsidRPr="004F029F">
              <w:t>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Дифракция света. Дифракционная решетка.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17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Инструктаж по ТБ.  «Наблюдение интерференции и дифракции света».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17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Лабораторная работа №6 «Наблюдение интерференции и дифракции света».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Решение задач по теме: «Оптика. Световые волны».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18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Повторительно-обобщающий урок по теме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18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«Оптика. Световые волны».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19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Контрольная работа №3.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Постулаты теории относительно</w:t>
            </w:r>
            <w:r w:rsidRPr="00C9646C">
              <w:rPr>
                <w:rFonts w:ascii="Times New Roman" w:eastAsia="Times New Roman" w:hAnsi="Times New Roman"/>
                <w:spacing w:val="-20"/>
                <w:szCs w:val="24"/>
                <w:lang w:eastAsia="ru-RU"/>
              </w:rPr>
              <w:t>сти</w:t>
            </w: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19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Релятивистский закон сложения скоростей. Зависимость энергии тела от скорости его движения. Релятивистская динамика.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20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Связь между массой и энергией.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20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A2259A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259A">
              <w:rPr>
                <w:rFonts w:ascii="Times New Roman" w:eastAsia="Times New Roman" w:hAnsi="Times New Roman"/>
                <w:szCs w:val="24"/>
                <w:lang w:eastAsia="ru-RU"/>
              </w:rPr>
              <w:t>Виды излучений. Шкала электромагнитных волн.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21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A2259A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259A">
              <w:rPr>
                <w:rFonts w:ascii="Times New Roman" w:eastAsia="Times New Roman" w:hAnsi="Times New Roman"/>
                <w:szCs w:val="24"/>
                <w:lang w:eastAsia="ru-RU"/>
              </w:rPr>
              <w:t>Спектры и спектральные аппараты. Виды спектров. Спектральный анализ.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21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A2259A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A2259A">
              <w:rPr>
                <w:rFonts w:ascii="Times New Roman" w:eastAsia="Times New Roman" w:hAnsi="Times New Roman"/>
                <w:szCs w:val="24"/>
                <w:lang w:eastAsia="ru-RU"/>
              </w:rPr>
              <w:t>Инфракрасное и ультрафиолетовое излучения. Рентгеновские лучи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22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A2259A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2259A">
              <w:rPr>
                <w:rFonts w:ascii="Times New Roman" w:eastAsia="Times New Roman" w:hAnsi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22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DB7BBF">
        <w:tc>
          <w:tcPr>
            <w:tcW w:w="106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05277E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Квантовая физика (17 часов)</w:t>
            </w:r>
          </w:p>
        </w:tc>
        <w:tc>
          <w:tcPr>
            <w:tcW w:w="1414" w:type="dxa"/>
          </w:tcPr>
          <w:p w:rsidR="00285FB6" w:rsidRPr="00C9646C" w:rsidRDefault="00285FB6"/>
        </w:tc>
        <w:tc>
          <w:tcPr>
            <w:tcW w:w="1414" w:type="dxa"/>
          </w:tcPr>
          <w:p w:rsidR="00285FB6" w:rsidRPr="000C4129" w:rsidRDefault="00285FB6" w:rsidP="00B2335C">
            <w:r>
              <w:t>23</w:t>
            </w:r>
            <w:r w:rsidRPr="004F029F">
              <w:t xml:space="preserve"> неделя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Фотоэффект. Уравнение Эйнштейна.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t>23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Решение  задач на применение уравнения Эйнштейна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23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Фотоны.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24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24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Применение фотоэффекта.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25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Световые кванты.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25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Строение атома. Опыты Резерфорда.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26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Квантовые постулаты Бора. </w:t>
            </w:r>
          </w:p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Решение задач.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26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Лазеры.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27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Строение атомного ядра. Ядерные силы.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27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Энергия связи атомных ядер.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28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Закон </w:t>
            </w:r>
            <w:r w:rsidRPr="00C9646C">
              <w:rPr>
                <w:rFonts w:ascii="Times New Roman" w:eastAsia="Times New Roman" w:hAnsi="Times New Roman"/>
                <w:spacing w:val="-20"/>
                <w:szCs w:val="24"/>
                <w:lang w:eastAsia="ru-RU"/>
              </w:rPr>
              <w:t>радиоактивного</w:t>
            </w: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распада.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28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Ядерные реакции.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29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Деление ядер урана. Цепные ядерные реакции. Ядерный реактор.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29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Применение ядерной энергии. Биологическое действие радиоактивных излучений.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30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Повторительно-обобщающий урок по теме. Решение задач.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30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Физика атомного ядра.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31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Контрольная работа №5.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420325">
        <w:tc>
          <w:tcPr>
            <w:tcW w:w="106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05277E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Строение Вселенной (7 часов)</w:t>
            </w:r>
          </w:p>
        </w:tc>
        <w:tc>
          <w:tcPr>
            <w:tcW w:w="1414" w:type="dxa"/>
          </w:tcPr>
          <w:p w:rsidR="00285FB6" w:rsidRPr="00C9646C" w:rsidRDefault="00285FB6"/>
        </w:tc>
        <w:tc>
          <w:tcPr>
            <w:tcW w:w="1414" w:type="dxa"/>
          </w:tcPr>
          <w:p w:rsidR="00285FB6" w:rsidRPr="000C4129" w:rsidRDefault="00285FB6" w:rsidP="00B2335C">
            <w:r>
              <w:t>31</w:t>
            </w:r>
            <w:r w:rsidRPr="004F029F">
              <w:t xml:space="preserve"> неделя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Единая физическая картина мира. Физика и научно-техническая революция.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31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Строение Солнечной системы.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32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Общие сведения о Солнце.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t>32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Физическая природа звезд.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B2335C">
            <w:r>
              <w:t>33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Наша Галактика. Пространс</w:t>
            </w:r>
            <w:r w:rsidRPr="00C9646C">
              <w:rPr>
                <w:rFonts w:ascii="Times New Roman" w:eastAsia="Times New Roman" w:hAnsi="Times New Roman"/>
                <w:spacing w:val="-20"/>
                <w:szCs w:val="24"/>
                <w:lang w:eastAsia="ru-RU"/>
              </w:rPr>
              <w:t>твен</w:t>
            </w: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ные  масштабы наблюдаемой Вселенной.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0C4129" w:rsidRDefault="00285FB6" w:rsidP="00285FB6">
            <w:r>
              <w:t>33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pacing w:val="-20"/>
                <w:szCs w:val="24"/>
                <w:lang w:eastAsia="ru-RU"/>
              </w:rPr>
              <w:t>Происхождение</w:t>
            </w: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эволюция галактик и звезд.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B2335C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t>34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t>34</w:t>
            </w:r>
            <w:r w:rsidRPr="004F029F">
              <w:t xml:space="preserve">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285FB6" w:rsidRPr="00C9646C" w:rsidTr="00285FB6">
        <w:trPr>
          <w:gridAfter w:val="2"/>
          <w:wAfter w:w="2828" w:type="dxa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85FB6" w:rsidRPr="00C9646C" w:rsidRDefault="00285FB6" w:rsidP="00AF0517">
            <w:pPr>
              <w:pStyle w:val="a8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964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68</w:t>
            </w:r>
          </w:p>
        </w:tc>
      </w:tr>
    </w:tbl>
    <w:p w:rsidR="00115CCB" w:rsidRDefault="00115CCB"/>
    <w:sectPr w:rsidR="00115CCB" w:rsidSect="0029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3A36EC4"/>
    <w:multiLevelType w:val="hybridMultilevel"/>
    <w:tmpl w:val="27E8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62808"/>
    <w:multiLevelType w:val="multilevel"/>
    <w:tmpl w:val="FD7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71A94"/>
    <w:multiLevelType w:val="hybridMultilevel"/>
    <w:tmpl w:val="C112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6C37DE"/>
    <w:multiLevelType w:val="multilevel"/>
    <w:tmpl w:val="F70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634BB"/>
    <w:multiLevelType w:val="hybridMultilevel"/>
    <w:tmpl w:val="A4FCFEC2"/>
    <w:lvl w:ilvl="0" w:tplc="CD2CB6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743599"/>
    <w:multiLevelType w:val="multilevel"/>
    <w:tmpl w:val="DC7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02A75DA"/>
    <w:multiLevelType w:val="hybridMultilevel"/>
    <w:tmpl w:val="740E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61763"/>
    <w:multiLevelType w:val="hybridMultilevel"/>
    <w:tmpl w:val="B124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615FA9"/>
    <w:multiLevelType w:val="hybridMultilevel"/>
    <w:tmpl w:val="3B2C7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94F95"/>
    <w:multiLevelType w:val="multilevel"/>
    <w:tmpl w:val="BE3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DEF"/>
    <w:rsid w:val="00033903"/>
    <w:rsid w:val="0005277E"/>
    <w:rsid w:val="00115CCB"/>
    <w:rsid w:val="00121708"/>
    <w:rsid w:val="00124706"/>
    <w:rsid w:val="00161D9D"/>
    <w:rsid w:val="001B263C"/>
    <w:rsid w:val="001D6E5A"/>
    <w:rsid w:val="002118A0"/>
    <w:rsid w:val="00285FB6"/>
    <w:rsid w:val="00287907"/>
    <w:rsid w:val="002B0042"/>
    <w:rsid w:val="002D053D"/>
    <w:rsid w:val="002D097C"/>
    <w:rsid w:val="002E640B"/>
    <w:rsid w:val="002F509B"/>
    <w:rsid w:val="00307D39"/>
    <w:rsid w:val="005034AF"/>
    <w:rsid w:val="005072B4"/>
    <w:rsid w:val="005408D4"/>
    <w:rsid w:val="005720B5"/>
    <w:rsid w:val="00580EFA"/>
    <w:rsid w:val="005F20E2"/>
    <w:rsid w:val="00624783"/>
    <w:rsid w:val="00634F43"/>
    <w:rsid w:val="00643F9C"/>
    <w:rsid w:val="006C75FB"/>
    <w:rsid w:val="007A3664"/>
    <w:rsid w:val="007D7304"/>
    <w:rsid w:val="0081144F"/>
    <w:rsid w:val="00815562"/>
    <w:rsid w:val="0083302B"/>
    <w:rsid w:val="009C754C"/>
    <w:rsid w:val="009D51BC"/>
    <w:rsid w:val="009E57B7"/>
    <w:rsid w:val="00A2259A"/>
    <w:rsid w:val="00A671F8"/>
    <w:rsid w:val="00AF0517"/>
    <w:rsid w:val="00B050ED"/>
    <w:rsid w:val="00B30E39"/>
    <w:rsid w:val="00B86B0A"/>
    <w:rsid w:val="00BB38D8"/>
    <w:rsid w:val="00BC3AAB"/>
    <w:rsid w:val="00BC3DEF"/>
    <w:rsid w:val="00C65DC9"/>
    <w:rsid w:val="00C9646C"/>
    <w:rsid w:val="00D12032"/>
    <w:rsid w:val="00D147B1"/>
    <w:rsid w:val="00D918FE"/>
    <w:rsid w:val="00DC24D1"/>
    <w:rsid w:val="00DD1321"/>
    <w:rsid w:val="00DE3C56"/>
    <w:rsid w:val="00E17F5D"/>
    <w:rsid w:val="00ED49FC"/>
    <w:rsid w:val="00F9686E"/>
    <w:rsid w:val="00F9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07D3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F9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D6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1D6E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D3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samsung1</cp:lastModifiedBy>
  <cp:revision>42</cp:revision>
  <cp:lastPrinted>2020-09-20T13:51:00Z</cp:lastPrinted>
  <dcterms:created xsi:type="dcterms:W3CDTF">2017-08-30T04:44:00Z</dcterms:created>
  <dcterms:modified xsi:type="dcterms:W3CDTF">2022-09-29T12:57:00Z</dcterms:modified>
</cp:coreProperties>
</file>