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4" w:rsidRDefault="0025643A" w:rsidP="00D411B4">
      <w:r>
        <w:rPr>
          <w:noProof/>
          <w:lang w:eastAsia="ru-RU"/>
        </w:rPr>
        <w:drawing>
          <wp:inline distT="0" distB="0" distL="0" distR="0">
            <wp:extent cx="5940425" cy="8292953"/>
            <wp:effectExtent l="19050" t="0" r="3175" b="0"/>
            <wp:docPr id="1" name="Рисунок 1" descr="C:\Users\samsung1\Pictures\2022-09-2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1\Pictures\2022-09-29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B4" w:rsidRDefault="00D411B4" w:rsidP="00D411B4"/>
    <w:p w:rsidR="00D411B4" w:rsidRDefault="00D411B4" w:rsidP="00D411B4"/>
    <w:p w:rsidR="00D411B4" w:rsidRPr="00FC39A5" w:rsidRDefault="00D411B4" w:rsidP="00D411B4">
      <w:pPr>
        <w:jc w:val="center"/>
        <w:rPr>
          <w:b/>
          <w:sz w:val="24"/>
          <w:szCs w:val="28"/>
        </w:rPr>
      </w:pPr>
      <w:r w:rsidRPr="00FC39A5">
        <w:rPr>
          <w:b/>
          <w:sz w:val="24"/>
          <w:szCs w:val="28"/>
        </w:rPr>
        <w:lastRenderedPageBreak/>
        <w:t>2. Пояснительная записка</w:t>
      </w:r>
    </w:p>
    <w:p w:rsidR="00D9602E" w:rsidRDefault="00D9602E" w:rsidP="00D9602E">
      <w:pPr>
        <w:spacing w:after="0" w:line="240" w:lineRule="auto"/>
        <w:jc w:val="both"/>
        <w:outlineLvl w:val="0"/>
        <w:rPr>
          <w:sz w:val="24"/>
        </w:rPr>
      </w:pPr>
      <w:r>
        <w:rPr>
          <w:sz w:val="24"/>
        </w:rPr>
        <w:t>Рабочая программа по физике  для 9-х классов соответствует:</w:t>
      </w:r>
    </w:p>
    <w:p w:rsidR="00D9602E" w:rsidRDefault="00D9602E" w:rsidP="00D9602E">
      <w:pPr>
        <w:spacing w:after="0" w:line="240" w:lineRule="auto"/>
        <w:jc w:val="both"/>
        <w:outlineLvl w:val="0"/>
        <w:rPr>
          <w:sz w:val="24"/>
        </w:rPr>
      </w:pPr>
    </w:p>
    <w:p w:rsidR="00D9602E" w:rsidRDefault="00D9602E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Закону РФ № 273-ФЗ «Об образовании в Российской Федерации»;</w:t>
      </w:r>
    </w:p>
    <w:p w:rsidR="00D9602E" w:rsidRDefault="00FC7B7D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Федеральному государственно</w:t>
      </w:r>
      <w:r w:rsidR="00D9602E">
        <w:rPr>
          <w:rFonts w:ascii="Times New Roman" w:eastAsia="Calibri" w:hAnsi="Times New Roman" w:cs="Times New Roman"/>
          <w:sz w:val="24"/>
        </w:rPr>
        <w:t>м</w:t>
      </w:r>
      <w:r>
        <w:rPr>
          <w:rFonts w:ascii="Times New Roman" w:eastAsia="Calibri" w:hAnsi="Times New Roman" w:cs="Times New Roman"/>
          <w:sz w:val="24"/>
        </w:rPr>
        <w:t>у образовательно</w:t>
      </w:r>
      <w:r w:rsidR="00D9602E">
        <w:rPr>
          <w:rFonts w:ascii="Times New Roman" w:eastAsia="Calibri" w:hAnsi="Times New Roman" w:cs="Times New Roman"/>
          <w:sz w:val="24"/>
        </w:rPr>
        <w:t>м</w:t>
      </w:r>
      <w:r>
        <w:rPr>
          <w:rFonts w:ascii="Times New Roman" w:eastAsia="Calibri" w:hAnsi="Times New Roman" w:cs="Times New Roman"/>
          <w:sz w:val="24"/>
        </w:rPr>
        <w:t>у стандарту</w:t>
      </w:r>
      <w:r w:rsidR="00D9602E">
        <w:rPr>
          <w:rFonts w:ascii="Times New Roman" w:eastAsia="Calibri" w:hAnsi="Times New Roman" w:cs="Times New Roman"/>
          <w:sz w:val="24"/>
        </w:rPr>
        <w:t xml:space="preserve"> основного общего образования (ФГОС ООО), утверждённого приказом Министерства образования и науки РФ № 1897 от 17.12.2010.г.;</w:t>
      </w:r>
    </w:p>
    <w:p w:rsidR="00D9602E" w:rsidRDefault="00D9602E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Образовательной программе основного общего образования МАОУ «Хоринская СОШ № 2</w:t>
      </w:r>
      <w:r w:rsidR="00FC7B7D" w:rsidRPr="00FC7B7D">
        <w:rPr>
          <w:rFonts w:ascii="Times New Roman" w:eastAsia="Calibri" w:hAnsi="Times New Roman" w:cs="Times New Roman"/>
          <w:sz w:val="24"/>
        </w:rPr>
        <w:t xml:space="preserve"> </w:t>
      </w:r>
      <w:r w:rsidR="00FC7B7D">
        <w:rPr>
          <w:rFonts w:ascii="Times New Roman" w:eastAsia="Calibri" w:hAnsi="Times New Roman" w:cs="Times New Roman"/>
          <w:sz w:val="24"/>
        </w:rPr>
        <w:t>им. Ю.А. Гагарина</w:t>
      </w:r>
      <w:r>
        <w:rPr>
          <w:rFonts w:ascii="Times New Roman" w:eastAsia="Calibri" w:hAnsi="Times New Roman" w:cs="Times New Roman"/>
          <w:sz w:val="24"/>
        </w:rPr>
        <w:t>»;</w:t>
      </w:r>
    </w:p>
    <w:p w:rsidR="00D9602E" w:rsidRDefault="00FC7B7D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Примерной государственной программе</w:t>
      </w:r>
      <w:r w:rsidR="00D9602E">
        <w:rPr>
          <w:rFonts w:ascii="Times New Roman" w:hAnsi="Times New Roman" w:cs="Times New Roman"/>
          <w:sz w:val="24"/>
        </w:rPr>
        <w:t xml:space="preserve"> по физике для основной ш</w:t>
      </w:r>
      <w:r>
        <w:rPr>
          <w:rFonts w:ascii="Times New Roman" w:hAnsi="Times New Roman" w:cs="Times New Roman"/>
          <w:sz w:val="24"/>
        </w:rPr>
        <w:t>колы, рекомендованной</w:t>
      </w:r>
      <w:r w:rsidR="00D9602E">
        <w:rPr>
          <w:rFonts w:ascii="Times New Roman" w:hAnsi="Times New Roman" w:cs="Times New Roman"/>
          <w:sz w:val="24"/>
        </w:rPr>
        <w:t xml:space="preserve"> Департаментом образовательных программ и стандартов общего образования Министерства образования Российской Федерации. </w:t>
      </w:r>
    </w:p>
    <w:p w:rsidR="00D9602E" w:rsidRDefault="00FC7B7D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Авторской учебной программе</w:t>
      </w:r>
      <w:r w:rsidR="00D9602E">
        <w:rPr>
          <w:rFonts w:ascii="Times New Roman" w:eastAsia="Times New Roman" w:hAnsi="Times New Roman" w:cs="Times New Roman"/>
          <w:sz w:val="24"/>
          <w:lang w:eastAsia="ru-RU"/>
        </w:rPr>
        <w:t xml:space="preserve"> по физике для основной школы, 7-9 классы Авторы: А. В. </w:t>
      </w:r>
      <w:proofErr w:type="spellStart"/>
      <w:r w:rsidR="00D9602E">
        <w:rPr>
          <w:rFonts w:ascii="Times New Roman" w:eastAsia="Times New Roman" w:hAnsi="Times New Roman" w:cs="Times New Roman"/>
          <w:sz w:val="24"/>
          <w:lang w:eastAsia="ru-RU"/>
        </w:rPr>
        <w:t>Перышкин</w:t>
      </w:r>
      <w:proofErr w:type="spellEnd"/>
      <w:r w:rsidR="00D9602E">
        <w:rPr>
          <w:rFonts w:ascii="Times New Roman" w:eastAsia="Times New Roman" w:hAnsi="Times New Roman" w:cs="Times New Roman"/>
          <w:sz w:val="24"/>
          <w:lang w:eastAsia="ru-RU"/>
        </w:rPr>
        <w:t xml:space="preserve">, Н. В. </w:t>
      </w:r>
      <w:proofErr w:type="spellStart"/>
      <w:r w:rsidR="00D9602E">
        <w:rPr>
          <w:rFonts w:ascii="Times New Roman" w:eastAsia="Times New Roman" w:hAnsi="Times New Roman" w:cs="Times New Roman"/>
          <w:sz w:val="24"/>
          <w:lang w:eastAsia="ru-RU"/>
        </w:rPr>
        <w:t>Филонович</w:t>
      </w:r>
      <w:proofErr w:type="spellEnd"/>
      <w:r w:rsidR="00D9602E">
        <w:rPr>
          <w:rFonts w:ascii="Times New Roman" w:eastAsia="Times New Roman" w:hAnsi="Times New Roman" w:cs="Times New Roman"/>
          <w:sz w:val="24"/>
          <w:lang w:eastAsia="ru-RU"/>
        </w:rPr>
        <w:t xml:space="preserve">, Е. М. </w:t>
      </w:r>
      <w:proofErr w:type="spellStart"/>
      <w:r w:rsidR="00D9602E">
        <w:rPr>
          <w:rFonts w:ascii="Times New Roman" w:eastAsia="Times New Roman" w:hAnsi="Times New Roman" w:cs="Times New Roman"/>
          <w:sz w:val="24"/>
          <w:lang w:eastAsia="ru-RU"/>
        </w:rPr>
        <w:t>Гутник</w:t>
      </w:r>
      <w:proofErr w:type="spellEnd"/>
      <w:r w:rsidR="00D9602E">
        <w:rPr>
          <w:rFonts w:ascii="Times New Roman" w:eastAsia="Times New Roman" w:hAnsi="Times New Roman" w:cs="Times New Roman"/>
          <w:sz w:val="24"/>
          <w:lang w:eastAsia="ru-RU"/>
        </w:rPr>
        <w:t>., Дрофа, 2012.</w:t>
      </w:r>
    </w:p>
    <w:p w:rsidR="00D9602E" w:rsidRDefault="00D9602E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УМК  по физике для 7 – 9  классов для реализации данной авторской программы.</w:t>
      </w:r>
    </w:p>
    <w:p w:rsidR="00D9602E" w:rsidRDefault="00FC7B7D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Учебному плану</w:t>
      </w:r>
      <w:r w:rsidR="00D9602E">
        <w:rPr>
          <w:rFonts w:ascii="Times New Roman" w:eastAsia="Calibri" w:hAnsi="Times New Roman" w:cs="Times New Roman"/>
          <w:sz w:val="24"/>
        </w:rPr>
        <w:t xml:space="preserve"> МАОУ «Хоринская СОШ №2</w:t>
      </w:r>
      <w:r w:rsidRPr="00FC7B7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им. Ю.А. Гагарина</w:t>
      </w:r>
      <w:r w:rsidR="00D9602E">
        <w:rPr>
          <w:rFonts w:ascii="Times New Roman" w:eastAsia="Calibri" w:hAnsi="Times New Roman" w:cs="Times New Roman"/>
          <w:sz w:val="24"/>
        </w:rPr>
        <w:t>»;</w:t>
      </w:r>
    </w:p>
    <w:p w:rsidR="00D9602E" w:rsidRDefault="00FC7B7D" w:rsidP="00D9602E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Положени</w:t>
      </w:r>
      <w:r w:rsidR="00D9602E">
        <w:rPr>
          <w:rFonts w:ascii="Times New Roman" w:eastAsia="Calibri" w:hAnsi="Times New Roman" w:cs="Times New Roman"/>
          <w:sz w:val="24"/>
        </w:rPr>
        <w:t>ю о рабочих программах МАОУ «Хоринская СОШ №2</w:t>
      </w:r>
      <w:r w:rsidRPr="00FC7B7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им. Ю.А. Гагарина</w:t>
      </w:r>
      <w:r w:rsidR="00D9602E">
        <w:rPr>
          <w:rFonts w:ascii="Times New Roman" w:eastAsia="Calibri" w:hAnsi="Times New Roman" w:cs="Times New Roman"/>
          <w:sz w:val="24"/>
        </w:rPr>
        <w:t>».</w:t>
      </w:r>
    </w:p>
    <w:p w:rsidR="00D9602E" w:rsidRDefault="00D9602E" w:rsidP="00BD5B8C">
      <w:pPr>
        <w:pStyle w:val="a5"/>
        <w:ind w:firstLine="567"/>
        <w:jc w:val="both"/>
        <w:rPr>
          <w:lang w:eastAsia="ru-RU"/>
        </w:rPr>
      </w:pPr>
    </w:p>
    <w:p w:rsidR="00D411B4" w:rsidRDefault="00D411B4" w:rsidP="00BD5B8C">
      <w:pPr>
        <w:pStyle w:val="a5"/>
        <w:ind w:firstLine="567"/>
        <w:jc w:val="both"/>
        <w:rPr>
          <w:lang w:eastAsia="ru-RU"/>
        </w:rPr>
      </w:pPr>
      <w:r w:rsidRPr="006837CB">
        <w:rPr>
          <w:lang w:eastAsia="ru-RU"/>
        </w:rPr>
        <w:t>Данная про</w:t>
      </w:r>
      <w:r w:rsidR="00BD5B8C">
        <w:rPr>
          <w:lang w:eastAsia="ru-RU"/>
        </w:rPr>
        <w:t>грамма рассчитана на 102 часа (3</w:t>
      </w:r>
      <w:r w:rsidRPr="006837CB">
        <w:rPr>
          <w:lang w:eastAsia="ru-RU"/>
        </w:rPr>
        <w:t xml:space="preserve"> часа в неделю) в соответст</w:t>
      </w:r>
      <w:r>
        <w:rPr>
          <w:lang w:eastAsia="ru-RU"/>
        </w:rPr>
        <w:t>вии с базисным учебным планом МА</w:t>
      </w:r>
      <w:r w:rsidRPr="006837CB">
        <w:rPr>
          <w:lang w:eastAsia="ru-RU"/>
        </w:rPr>
        <w:t>ОУ «Хоринская средняя общеобразовательная школа №2</w:t>
      </w:r>
      <w:r w:rsidR="00FC7B7D" w:rsidRPr="00FC7B7D">
        <w:rPr>
          <w:rFonts w:eastAsia="Calibri"/>
        </w:rPr>
        <w:t xml:space="preserve"> </w:t>
      </w:r>
      <w:r w:rsidR="00FC7B7D">
        <w:rPr>
          <w:rFonts w:eastAsia="Calibri"/>
        </w:rPr>
        <w:t>им. Ю.А. Гагарина</w:t>
      </w:r>
      <w:r w:rsidRPr="006837CB">
        <w:rPr>
          <w:lang w:eastAsia="ru-RU"/>
        </w:rPr>
        <w:t xml:space="preserve">» </w:t>
      </w:r>
    </w:p>
    <w:p w:rsidR="00D411B4" w:rsidRPr="00BD5B8C" w:rsidRDefault="00D411B4" w:rsidP="00BD5B8C">
      <w:pPr>
        <w:pStyle w:val="a5"/>
        <w:ind w:firstLine="567"/>
        <w:jc w:val="both"/>
        <w:rPr>
          <w:lang w:eastAsia="ru-RU"/>
        </w:rPr>
      </w:pPr>
      <w:r w:rsidRPr="00BD5B8C">
        <w:rPr>
          <w:lang w:eastAsia="ru-RU"/>
        </w:rPr>
        <w:t xml:space="preserve">Программа для 9 класса разработана на основе авторской программы Н. В. </w:t>
      </w:r>
      <w:proofErr w:type="spellStart"/>
      <w:r w:rsidRPr="00BD5B8C">
        <w:rPr>
          <w:lang w:eastAsia="ru-RU"/>
        </w:rPr>
        <w:t>Филонович</w:t>
      </w:r>
      <w:proofErr w:type="spellEnd"/>
      <w:r w:rsidRPr="00BD5B8C">
        <w:rPr>
          <w:lang w:eastAsia="ru-RU"/>
        </w:rPr>
        <w:t xml:space="preserve">, </w:t>
      </w:r>
      <w:proofErr w:type="spellStart"/>
      <w:r w:rsidRPr="00BD5B8C">
        <w:rPr>
          <w:lang w:eastAsia="ru-RU"/>
        </w:rPr>
        <w:t>Е.М.Гутник</w:t>
      </w:r>
      <w:proofErr w:type="spellEnd"/>
      <w:r w:rsidRPr="00BD5B8C">
        <w:rPr>
          <w:lang w:eastAsia="ru-RU"/>
        </w:rPr>
        <w:t xml:space="preserve"> «Рабочая программа к линии </w:t>
      </w:r>
      <w:proofErr w:type="gramStart"/>
      <w:r w:rsidRPr="00BD5B8C">
        <w:rPr>
          <w:lang w:eastAsia="ru-RU"/>
        </w:rPr>
        <w:t>УМК А.</w:t>
      </w:r>
      <w:proofErr w:type="gramEnd"/>
      <w:r w:rsidRPr="00BD5B8C">
        <w:rPr>
          <w:lang w:eastAsia="ru-RU"/>
        </w:rPr>
        <w:t xml:space="preserve">В. </w:t>
      </w:r>
      <w:proofErr w:type="spellStart"/>
      <w:r w:rsidRPr="00BD5B8C">
        <w:rPr>
          <w:lang w:eastAsia="ru-RU"/>
        </w:rPr>
        <w:t>Перышкина</w:t>
      </w:r>
      <w:proofErr w:type="spellEnd"/>
      <w:r w:rsidRPr="00BD5B8C">
        <w:rPr>
          <w:lang w:eastAsia="ru-RU"/>
        </w:rPr>
        <w:t xml:space="preserve">, </w:t>
      </w:r>
      <w:proofErr w:type="spellStart"/>
      <w:r w:rsidRPr="00BD5B8C">
        <w:rPr>
          <w:lang w:eastAsia="ru-RU"/>
        </w:rPr>
        <w:t>Е.М.Гутник</w:t>
      </w:r>
      <w:proofErr w:type="spellEnd"/>
      <w:r w:rsidRPr="00BD5B8C">
        <w:rPr>
          <w:lang w:eastAsia="ru-RU"/>
        </w:rPr>
        <w:t xml:space="preserve">. Физика 7-9 классы», Москва, Дрофа, </w:t>
      </w:r>
      <w:smartTag w:uri="urn:schemas-microsoft-com:office:smarttags" w:element="metricconverter">
        <w:smartTagPr>
          <w:attr w:name="ProductID" w:val="2017 г"/>
        </w:smartTagPr>
        <w:r w:rsidRPr="00BD5B8C">
          <w:rPr>
            <w:lang w:eastAsia="ru-RU"/>
          </w:rPr>
          <w:t>2017 г</w:t>
        </w:r>
      </w:smartTag>
      <w:r w:rsidRPr="00BD5B8C">
        <w:rPr>
          <w:lang w:eastAsia="ru-RU"/>
        </w:rPr>
        <w:t xml:space="preserve"> и методического пособия к учебнику </w:t>
      </w:r>
      <w:proofErr w:type="spellStart"/>
      <w:r w:rsidRPr="00BD5B8C">
        <w:rPr>
          <w:lang w:eastAsia="ru-RU"/>
        </w:rPr>
        <w:t>А.В.Перышкина</w:t>
      </w:r>
      <w:proofErr w:type="spellEnd"/>
      <w:r w:rsidRPr="00BD5B8C">
        <w:rPr>
          <w:lang w:eastAsia="ru-RU"/>
        </w:rPr>
        <w:t xml:space="preserve"> «Физика. 7 класс» </w:t>
      </w:r>
      <w:proofErr w:type="spellStart"/>
      <w:r w:rsidRPr="00BD5B8C">
        <w:rPr>
          <w:lang w:eastAsia="ru-RU"/>
        </w:rPr>
        <w:t>Е.М.Гутник</w:t>
      </w:r>
      <w:proofErr w:type="spellEnd"/>
      <w:r w:rsidRPr="00BD5B8C">
        <w:rPr>
          <w:lang w:eastAsia="ru-RU"/>
        </w:rPr>
        <w:t xml:space="preserve">, О.А. </w:t>
      </w:r>
      <w:proofErr w:type="spellStart"/>
      <w:r w:rsidRPr="00BD5B8C">
        <w:rPr>
          <w:lang w:eastAsia="ru-RU"/>
        </w:rPr>
        <w:t>Черникова</w:t>
      </w:r>
      <w:proofErr w:type="spellEnd"/>
      <w:r w:rsidRPr="00BD5B8C">
        <w:rPr>
          <w:lang w:eastAsia="ru-RU"/>
        </w:rPr>
        <w:t xml:space="preserve">, Москва, «Дрофа»,2016 г. Планирование </w:t>
      </w:r>
      <w:proofErr w:type="gramStart"/>
      <w:r w:rsidRPr="00BD5B8C">
        <w:rPr>
          <w:lang w:eastAsia="ru-RU"/>
        </w:rPr>
        <w:t>методического пособия, рассчитанного на 68 часов расширено</w:t>
      </w:r>
      <w:proofErr w:type="gramEnd"/>
      <w:r w:rsidRPr="00BD5B8C">
        <w:rPr>
          <w:lang w:eastAsia="ru-RU"/>
        </w:rPr>
        <w:t xml:space="preserve"> за счет уроков решения задач.</w:t>
      </w:r>
    </w:p>
    <w:p w:rsidR="00BD5B8C" w:rsidRDefault="00BD5B8C" w:rsidP="00BD5B8C">
      <w:pPr>
        <w:spacing w:before="100" w:after="100" w:line="240" w:lineRule="auto"/>
        <w:ind w:firstLine="567"/>
        <w:jc w:val="both"/>
        <w:rPr>
          <w:sz w:val="24"/>
          <w:szCs w:val="24"/>
        </w:rPr>
      </w:pPr>
      <w:r w:rsidRPr="005A7820">
        <w:rPr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BD5B8C" w:rsidRPr="005A7820" w:rsidRDefault="00BD5B8C" w:rsidP="00BD5B8C">
      <w:pPr>
        <w:spacing w:before="100" w:after="100" w:line="240" w:lineRule="auto"/>
        <w:ind w:firstLine="567"/>
        <w:jc w:val="both"/>
        <w:rPr>
          <w:sz w:val="24"/>
          <w:szCs w:val="24"/>
        </w:rPr>
      </w:pPr>
      <w:r w:rsidRPr="005A7820">
        <w:rPr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D5B8C" w:rsidRPr="00BD5B8C" w:rsidRDefault="00BD5B8C" w:rsidP="00BD5B8C">
      <w:pPr>
        <w:spacing w:before="100" w:after="100" w:line="240" w:lineRule="auto"/>
        <w:ind w:firstLine="567"/>
        <w:jc w:val="both"/>
        <w:rPr>
          <w:sz w:val="24"/>
          <w:szCs w:val="24"/>
        </w:rPr>
      </w:pPr>
      <w:r w:rsidRPr="005A7820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D5B8C" w:rsidRPr="00BD5B8C" w:rsidRDefault="00BD5B8C" w:rsidP="00BD5B8C">
      <w:pPr>
        <w:numPr>
          <w:ilvl w:val="0"/>
          <w:numId w:val="3"/>
        </w:numPr>
        <w:spacing w:before="100" w:after="100" w:line="240" w:lineRule="auto"/>
        <w:ind w:left="426" w:firstLine="0"/>
        <w:jc w:val="both"/>
        <w:rPr>
          <w:b/>
          <w:sz w:val="24"/>
          <w:szCs w:val="24"/>
        </w:rPr>
      </w:pPr>
      <w:r w:rsidRPr="005A7820">
        <w:rPr>
          <w:b/>
          <w:i/>
          <w:sz w:val="24"/>
          <w:szCs w:val="24"/>
        </w:rPr>
        <w:t>применение полученных знаний и</w:t>
      </w:r>
      <w:r w:rsidRPr="005A7820">
        <w:rPr>
          <w:i/>
          <w:sz w:val="24"/>
          <w:szCs w:val="24"/>
        </w:rPr>
        <w:t xml:space="preserve"> </w:t>
      </w:r>
      <w:r w:rsidRPr="005A7820">
        <w:rPr>
          <w:b/>
          <w:i/>
          <w:sz w:val="24"/>
          <w:szCs w:val="24"/>
        </w:rPr>
        <w:t>умений</w:t>
      </w:r>
      <w:r w:rsidRPr="005A7820">
        <w:rPr>
          <w:b/>
          <w:sz w:val="24"/>
          <w:szCs w:val="24"/>
        </w:rPr>
        <w:t xml:space="preserve"> </w:t>
      </w:r>
      <w:r w:rsidRPr="005A7820">
        <w:rPr>
          <w:sz w:val="24"/>
          <w:szCs w:val="24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BD5B8C" w:rsidRPr="00BD5B8C" w:rsidRDefault="00BD5B8C" w:rsidP="00BD5B8C">
      <w:pPr>
        <w:pStyle w:val="a6"/>
        <w:shd w:val="clear" w:color="auto" w:fill="FFFFFF"/>
        <w:spacing w:before="0" w:beforeAutospacing="0" w:after="0" w:afterAutospacing="0" w:line="245" w:lineRule="atLeast"/>
        <w:ind w:left="-207"/>
        <w:jc w:val="center"/>
        <w:rPr>
          <w:b/>
          <w:color w:val="000000"/>
        </w:rPr>
      </w:pPr>
      <w:r w:rsidRPr="00BD5B8C">
        <w:rPr>
          <w:b/>
          <w:bCs/>
          <w:iCs/>
          <w:color w:val="000000"/>
        </w:rPr>
        <w:t>Нац</w:t>
      </w:r>
      <w:r>
        <w:rPr>
          <w:b/>
          <w:bCs/>
          <w:iCs/>
          <w:color w:val="000000"/>
        </w:rPr>
        <w:t>ионально-региональный компонент.</w:t>
      </w:r>
    </w:p>
    <w:p w:rsidR="00BD5B8C" w:rsidRPr="00BD5B8C" w:rsidRDefault="00BD5B8C" w:rsidP="00265BDF">
      <w:pPr>
        <w:pStyle w:val="a6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BD5B8C">
        <w:rPr>
          <w:color w:val="000000"/>
        </w:rPr>
        <w:t>Скорость движения автотранспорта и уменьшение выброса в атмосферу о</w:t>
      </w:r>
      <w:r>
        <w:rPr>
          <w:color w:val="000000"/>
        </w:rPr>
        <w:t xml:space="preserve">травляющих веществ в </w:t>
      </w:r>
      <w:proofErr w:type="spellStart"/>
      <w:r>
        <w:rPr>
          <w:color w:val="000000"/>
        </w:rPr>
        <w:t>Хоринске</w:t>
      </w:r>
      <w:proofErr w:type="spellEnd"/>
      <w:r>
        <w:rPr>
          <w:color w:val="000000"/>
        </w:rPr>
        <w:t xml:space="preserve">. </w:t>
      </w:r>
      <w:r w:rsidRPr="00BD5B8C">
        <w:rPr>
          <w:color w:val="000000"/>
        </w:rPr>
        <w:t xml:space="preserve">Экономия </w:t>
      </w:r>
      <w:proofErr w:type="spellStart"/>
      <w:r w:rsidRPr="00BD5B8C">
        <w:rPr>
          <w:color w:val="000000"/>
        </w:rPr>
        <w:t>энергорессурсов</w:t>
      </w:r>
      <w:proofErr w:type="spellEnd"/>
      <w:r w:rsidRPr="00BD5B8C">
        <w:rPr>
          <w:color w:val="000000"/>
        </w:rPr>
        <w:t xml:space="preserve"> при использовании в практике явления инерции.</w:t>
      </w:r>
      <w:r>
        <w:rPr>
          <w:color w:val="000000"/>
        </w:rPr>
        <w:t xml:space="preserve"> </w:t>
      </w:r>
      <w:r w:rsidRPr="00BD5B8C">
        <w:rPr>
          <w:color w:val="000000"/>
        </w:rPr>
        <w:t>Гравитационные пылеосадочные камеры.</w:t>
      </w:r>
      <w:r>
        <w:rPr>
          <w:color w:val="000000"/>
        </w:rPr>
        <w:t xml:space="preserve"> </w:t>
      </w:r>
      <w:r w:rsidRPr="00BD5B8C">
        <w:rPr>
          <w:color w:val="000000"/>
        </w:rPr>
        <w:t xml:space="preserve">Шумовое </w:t>
      </w:r>
      <w:r w:rsidRPr="00BD5B8C">
        <w:rPr>
          <w:color w:val="000000"/>
        </w:rPr>
        <w:lastRenderedPageBreak/>
        <w:t>загрязнение среды. Последствия и пути его преодоления. Ультразвук. Ультразвуковая очистка воздуха.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Вредное влияние вибраций на человеческий организм.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Влияние магнитного поля на биологические объекты.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Электродвигатель. Преимущество электротранспорта.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Опасность ионизирующей радиации. Естественный радиоактивный фон.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АЭС и их связь с окружающей средой.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Экологические проблемы ядерной энергетики. Лучевая болезнь.</w:t>
      </w:r>
      <w:r w:rsidR="00265BDF">
        <w:rPr>
          <w:color w:val="000000"/>
        </w:rPr>
        <w:t xml:space="preserve"> </w:t>
      </w:r>
      <w:r w:rsidRPr="00BD5B8C">
        <w:rPr>
          <w:color w:val="000000"/>
        </w:rPr>
        <w:t>Ядерная война – угроза жизни на Земле.</w:t>
      </w:r>
    </w:p>
    <w:p w:rsidR="00BD5B8C" w:rsidRDefault="00BD5B8C" w:rsidP="00BD5B8C">
      <w:pPr>
        <w:pStyle w:val="a6"/>
        <w:shd w:val="clear" w:color="auto" w:fill="FFFFFF"/>
        <w:spacing w:before="0" w:beforeAutospacing="0" w:after="0" w:afterAutospacing="0" w:line="245" w:lineRule="atLeast"/>
        <w:ind w:left="153"/>
        <w:rPr>
          <w:rFonts w:ascii="Arial" w:hAnsi="Arial" w:cs="Arial"/>
          <w:color w:val="000000"/>
          <w:sz w:val="18"/>
          <w:szCs w:val="18"/>
        </w:rPr>
      </w:pPr>
    </w:p>
    <w:p w:rsidR="00BD5B8C" w:rsidRDefault="00BD5B8C" w:rsidP="00BD5B8C">
      <w:pPr>
        <w:spacing w:before="100" w:after="100" w:line="240" w:lineRule="auto"/>
        <w:jc w:val="both"/>
        <w:rPr>
          <w:b/>
          <w:sz w:val="24"/>
          <w:szCs w:val="24"/>
        </w:rPr>
      </w:pPr>
    </w:p>
    <w:p w:rsidR="00BD5B8C" w:rsidRDefault="00BD5B8C" w:rsidP="00BD5B8C">
      <w:pPr>
        <w:spacing w:before="100" w:after="100" w:line="240" w:lineRule="auto"/>
        <w:jc w:val="both"/>
        <w:rPr>
          <w:b/>
          <w:sz w:val="24"/>
          <w:szCs w:val="24"/>
        </w:rPr>
      </w:pPr>
    </w:p>
    <w:p w:rsidR="00BD5B8C" w:rsidRDefault="00BD5B8C" w:rsidP="00BD5B8C">
      <w:pPr>
        <w:spacing w:before="100" w:after="100" w:line="240" w:lineRule="auto"/>
        <w:jc w:val="both"/>
        <w:rPr>
          <w:b/>
          <w:sz w:val="24"/>
          <w:szCs w:val="24"/>
        </w:rPr>
      </w:pPr>
    </w:p>
    <w:p w:rsidR="00BD5B8C" w:rsidRDefault="00BD5B8C" w:rsidP="00BD5B8C">
      <w:pPr>
        <w:spacing w:before="100" w:after="100" w:line="240" w:lineRule="auto"/>
        <w:jc w:val="both"/>
        <w:rPr>
          <w:b/>
          <w:sz w:val="24"/>
          <w:szCs w:val="24"/>
        </w:rPr>
      </w:pPr>
    </w:p>
    <w:p w:rsidR="00BD5B8C" w:rsidRDefault="00BD5B8C" w:rsidP="00BD5B8C">
      <w:pPr>
        <w:spacing w:before="100" w:after="100" w:line="240" w:lineRule="auto"/>
        <w:jc w:val="both"/>
        <w:rPr>
          <w:b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65BDF" w:rsidRDefault="00265BDF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BD5B8C" w:rsidRPr="00F5223C" w:rsidRDefault="00265BDF" w:rsidP="00265B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BD5B8C" w:rsidRPr="00F5223C">
        <w:rPr>
          <w:b/>
          <w:bCs/>
          <w:sz w:val="24"/>
          <w:szCs w:val="24"/>
        </w:rPr>
        <w:t>Планируемые результаты освоения курса</w:t>
      </w:r>
    </w:p>
    <w:p w:rsidR="00BD5B8C" w:rsidRPr="00F5223C" w:rsidRDefault="00BD5B8C" w:rsidP="00BD5B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971281" w:rsidRPr="005A0F9B" w:rsidRDefault="00971281" w:rsidP="00971281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5A0F9B">
        <w:rPr>
          <w:b/>
          <w:sz w:val="24"/>
          <w:szCs w:val="24"/>
        </w:rPr>
        <w:t>Личностные результаты:</w:t>
      </w:r>
    </w:p>
    <w:p w:rsidR="00971281" w:rsidRPr="005A0F9B" w:rsidRDefault="00971281" w:rsidP="009712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сформирование познавательных интересов, интеллектуальных и творческих способностей учащихся;</w:t>
      </w:r>
    </w:p>
    <w:p w:rsidR="00971281" w:rsidRPr="005A0F9B" w:rsidRDefault="00971281" w:rsidP="009712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71281" w:rsidRPr="005A0F9B" w:rsidRDefault="00971281" w:rsidP="009712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самостоятельность в приобретении новых знаний и практических умений;</w:t>
      </w:r>
    </w:p>
    <w:p w:rsidR="00971281" w:rsidRPr="005A0F9B" w:rsidRDefault="00971281" w:rsidP="009712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971281" w:rsidRPr="005A0F9B" w:rsidRDefault="00971281" w:rsidP="009712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71281" w:rsidRPr="00971281" w:rsidRDefault="00971281" w:rsidP="00971281">
      <w:pPr>
        <w:widowControl w:val="0"/>
        <w:autoSpaceDE w:val="0"/>
        <w:autoSpaceDN w:val="0"/>
        <w:adjustRightInd w:val="0"/>
        <w:outlineLvl w:val="0"/>
        <w:rPr>
          <w:b/>
          <w:sz w:val="8"/>
          <w:szCs w:val="24"/>
        </w:rPr>
      </w:pPr>
    </w:p>
    <w:p w:rsidR="00971281" w:rsidRPr="005A0F9B" w:rsidRDefault="00971281" w:rsidP="00971281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proofErr w:type="spellStart"/>
      <w:r w:rsidRPr="005A0F9B">
        <w:rPr>
          <w:b/>
          <w:sz w:val="24"/>
          <w:szCs w:val="24"/>
        </w:rPr>
        <w:t>Метапредметные</w:t>
      </w:r>
      <w:proofErr w:type="spellEnd"/>
      <w:r w:rsidRPr="005A0F9B">
        <w:rPr>
          <w:b/>
          <w:sz w:val="24"/>
          <w:szCs w:val="24"/>
        </w:rPr>
        <w:t xml:space="preserve"> результаты: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71281" w:rsidRPr="005A0F9B" w:rsidRDefault="00971281" w:rsidP="009712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971281" w:rsidRPr="00971281" w:rsidRDefault="00971281" w:rsidP="00971281">
      <w:pPr>
        <w:widowControl w:val="0"/>
        <w:autoSpaceDE w:val="0"/>
        <w:autoSpaceDN w:val="0"/>
        <w:adjustRightInd w:val="0"/>
        <w:outlineLvl w:val="0"/>
        <w:rPr>
          <w:b/>
          <w:sz w:val="4"/>
          <w:szCs w:val="24"/>
        </w:rPr>
      </w:pPr>
    </w:p>
    <w:p w:rsidR="00971281" w:rsidRPr="005A0F9B" w:rsidRDefault="00971281" w:rsidP="00971281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5A0F9B">
        <w:rPr>
          <w:b/>
          <w:sz w:val="24"/>
          <w:szCs w:val="24"/>
        </w:rPr>
        <w:t>Предметные результаты: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 xml:space="preserve">умения применять теоретические знания по физике на практике, решать физические </w:t>
      </w:r>
      <w:r w:rsidRPr="005A0F9B">
        <w:rPr>
          <w:sz w:val="24"/>
          <w:szCs w:val="24"/>
        </w:rPr>
        <w:lastRenderedPageBreak/>
        <w:t>задачи на применение полученных знаний;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971281" w:rsidRPr="005A0F9B" w:rsidRDefault="00971281" w:rsidP="009712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5A0F9B">
        <w:rPr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36328" w:rsidRDefault="00D36328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BD5B8C">
      <w:pPr>
        <w:ind w:firstLine="567"/>
      </w:pPr>
    </w:p>
    <w:p w:rsidR="00E70E7A" w:rsidRDefault="00E70E7A" w:rsidP="00E70E7A">
      <w:pPr>
        <w:jc w:val="center"/>
      </w:pPr>
      <w:r w:rsidRPr="00621312">
        <w:rPr>
          <w:b/>
          <w:sz w:val="24"/>
          <w:szCs w:val="28"/>
        </w:rPr>
        <w:lastRenderedPageBreak/>
        <w:t>4. Содержание учебного предмета</w:t>
      </w:r>
    </w:p>
    <w:tbl>
      <w:tblPr>
        <w:tblStyle w:val="a7"/>
        <w:tblW w:w="10349" w:type="dxa"/>
        <w:tblInd w:w="-856" w:type="dxa"/>
        <w:tblLook w:val="04A0"/>
      </w:tblPr>
      <w:tblGrid>
        <w:gridCol w:w="605"/>
        <w:gridCol w:w="2282"/>
        <w:gridCol w:w="1154"/>
        <w:gridCol w:w="6308"/>
      </w:tblGrid>
      <w:tr w:rsidR="00E70E7A" w:rsidRPr="00E70E7A" w:rsidTr="000F3089">
        <w:tc>
          <w:tcPr>
            <w:tcW w:w="605" w:type="dxa"/>
          </w:tcPr>
          <w:p w:rsidR="00E70E7A" w:rsidRPr="00E70E7A" w:rsidRDefault="00E70E7A" w:rsidP="005741D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2"/>
                <w:sz w:val="24"/>
                <w:lang w:eastAsia="ru-RU"/>
              </w:rPr>
            </w:pPr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п</w:t>
            </w:r>
            <w:proofErr w:type="spellEnd"/>
            <w:proofErr w:type="gramEnd"/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/</w:t>
            </w:r>
            <w:proofErr w:type="spellStart"/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282" w:type="dxa"/>
          </w:tcPr>
          <w:p w:rsidR="00E70E7A" w:rsidRPr="00E70E7A" w:rsidRDefault="00E70E7A" w:rsidP="005741D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2"/>
                <w:sz w:val="24"/>
                <w:lang w:eastAsia="ru-RU"/>
              </w:rPr>
            </w:pPr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Название раздела (блока)</w:t>
            </w:r>
          </w:p>
        </w:tc>
        <w:tc>
          <w:tcPr>
            <w:tcW w:w="1154" w:type="dxa"/>
          </w:tcPr>
          <w:p w:rsidR="00E70E7A" w:rsidRPr="00E70E7A" w:rsidRDefault="00E70E7A" w:rsidP="005741D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2"/>
                <w:sz w:val="24"/>
                <w:lang w:eastAsia="ru-RU"/>
              </w:rPr>
            </w:pPr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Кол-во часов</w:t>
            </w:r>
          </w:p>
        </w:tc>
        <w:tc>
          <w:tcPr>
            <w:tcW w:w="6308" w:type="dxa"/>
          </w:tcPr>
          <w:p w:rsidR="00E70E7A" w:rsidRPr="00E70E7A" w:rsidRDefault="00E70E7A" w:rsidP="005741D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2"/>
                <w:sz w:val="24"/>
                <w:lang w:eastAsia="ru-RU"/>
              </w:rPr>
            </w:pPr>
            <w:r w:rsidRPr="00E70E7A">
              <w:rPr>
                <w:rFonts w:eastAsia="Times New Roman"/>
                <w:b/>
                <w:kern w:val="2"/>
                <w:sz w:val="24"/>
                <w:lang w:eastAsia="ru-RU"/>
              </w:rPr>
              <w:t>Содержание учебной темы</w:t>
            </w:r>
          </w:p>
        </w:tc>
      </w:tr>
      <w:tr w:rsidR="00E70E7A" w:rsidRPr="00E70E7A" w:rsidTr="000F3089">
        <w:trPr>
          <w:trHeight w:val="330"/>
        </w:trPr>
        <w:tc>
          <w:tcPr>
            <w:tcW w:w="605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sz w:val="24"/>
                <w:szCs w:val="24"/>
              </w:rPr>
            </w:pPr>
            <w:r w:rsidRPr="005A0F9B">
              <w:rPr>
                <w:b/>
                <w:bCs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154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A0F9B">
              <w:rPr>
                <w:rFonts w:eastAsia="Batang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8" w:type="dxa"/>
          </w:tcPr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Механическое движение. Относительность движения. Система отсчета. Материальная точка как модель физического тела. Траектория. Путь и перемещение.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A0F9B">
              <w:rPr>
                <w:sz w:val="24"/>
                <w:szCs w:val="24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движения).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Скорость – векторная величина. Модуль вектора скорости.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Равномерное прямолинейное движение. Относительность механического движения. Графики зависимости пути и модуля скорости от времени движения.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A0F9B">
              <w:rPr>
                <w:color w:val="000000"/>
                <w:spacing w:val="-3"/>
                <w:sz w:val="24"/>
                <w:szCs w:val="24"/>
              </w:rPr>
              <w:t>Ускорение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Движение по окружности с постоянной по модулю скоростью.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>Центростремительное ускорение. Ускорение свободного падения.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bCs/>
                <w:color w:val="000000"/>
                <w:spacing w:val="-3"/>
                <w:sz w:val="24"/>
                <w:szCs w:val="24"/>
              </w:rPr>
              <w:t>Инерция. Инертность тел</w:t>
            </w:r>
            <w:proofErr w:type="gramStart"/>
            <w:r w:rsidRPr="005A0F9B">
              <w:rPr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ервый закон Ньютона. Инерциальная система отсчета. Масса – скалярная величина. Сила – векторная величина. Второй закон Ньютона. Сложение сил. Третий закон Ньютона.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Свободное падение тел.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Гравитационные силы. Закон всемирного тяготения. Сила тяжести. Движение искусственных спутников. Расчет первой космической скорости.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Сила упругости. Закон Гука.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Вес тела, движущегося с ускорением по вертикали.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Невесомость и перегрузки.</w:t>
            </w:r>
          </w:p>
          <w:p w:rsidR="000F3089" w:rsidRDefault="000F3089" w:rsidP="000F3089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Сила трения.</w:t>
            </w:r>
          </w:p>
          <w:p w:rsidR="000F3089" w:rsidRPr="000F3089" w:rsidRDefault="000F3089" w:rsidP="000F3089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Импульс тела. Закон сохранения импульса. Реактивное движение. Устройство </w:t>
            </w:r>
            <w:r w:rsidRPr="005A0F9B">
              <w:rPr>
                <w:color w:val="000000"/>
                <w:spacing w:val="-3"/>
                <w:sz w:val="24"/>
                <w:szCs w:val="24"/>
              </w:rPr>
              <w:t xml:space="preserve">ракеты.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Значение работ К.Э. Циолковского для космонавтики. Достижения в освоении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космического пространства.</w:t>
            </w:r>
          </w:p>
          <w:p w:rsidR="000F3089" w:rsidRPr="005A0F9B" w:rsidRDefault="00E70E7A" w:rsidP="000F3089">
            <w:pPr>
              <w:shd w:val="clear" w:color="auto" w:fill="FFFFFF"/>
              <w:spacing w:before="120" w:line="240" w:lineRule="atLeast"/>
              <w:rPr>
                <w:b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 </w:t>
            </w:r>
            <w:r w:rsidR="000F3089" w:rsidRPr="005A0F9B">
              <w:rPr>
                <w:b/>
                <w:bCs/>
                <w:color w:val="000000"/>
                <w:spacing w:val="-1"/>
                <w:sz w:val="24"/>
                <w:szCs w:val="24"/>
              </w:rPr>
              <w:t>Фронтальные лабораторные работы</w:t>
            </w:r>
          </w:p>
          <w:p w:rsidR="000F3089" w:rsidRPr="000F3089" w:rsidRDefault="000F3089" w:rsidP="000F3089">
            <w:pPr>
              <w:pStyle w:val="a3"/>
              <w:widowControl w:val="0"/>
              <w:numPr>
                <w:ilvl w:val="2"/>
                <w:numId w:val="3"/>
              </w:numPr>
              <w:shd w:val="clear" w:color="auto" w:fill="FFFFFF"/>
              <w:tabs>
                <w:tab w:val="clear" w:pos="2160"/>
                <w:tab w:val="num" w:pos="0"/>
              </w:tabs>
              <w:autoSpaceDE w:val="0"/>
              <w:autoSpaceDN w:val="0"/>
              <w:adjustRightInd w:val="0"/>
              <w:spacing w:line="240" w:lineRule="atLeast"/>
              <w:ind w:left="34"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F3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«Исследование равноускоренного движения тела без начальной скорости»</w:t>
            </w:r>
            <w:r w:rsidRPr="000F3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0F3089" w:rsidRPr="000F3089" w:rsidRDefault="000F3089" w:rsidP="000F3089">
            <w:pPr>
              <w:pStyle w:val="a3"/>
              <w:numPr>
                <w:ilvl w:val="2"/>
                <w:numId w:val="3"/>
              </w:numPr>
              <w:shd w:val="clear" w:color="auto" w:fill="FFFFFF"/>
              <w:tabs>
                <w:tab w:val="clear" w:pos="2160"/>
                <w:tab w:val="num" w:pos="0"/>
              </w:tabs>
              <w:spacing w:after="120" w:line="240" w:lineRule="atLeast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0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«Измерение ускорения свободного падения».</w:t>
            </w:r>
          </w:p>
          <w:p w:rsidR="000F3089" w:rsidRPr="005A0F9B" w:rsidRDefault="000F3089" w:rsidP="000F3089">
            <w:pPr>
              <w:shd w:val="clear" w:color="auto" w:fill="FFFFFF"/>
              <w:spacing w:before="120" w:line="240" w:lineRule="atLeast"/>
              <w:rPr>
                <w:sz w:val="24"/>
                <w:szCs w:val="24"/>
              </w:rPr>
            </w:pPr>
            <w:r w:rsidRPr="005A0F9B">
              <w:rPr>
                <w:b/>
                <w:bCs/>
                <w:color w:val="000000"/>
                <w:spacing w:val="-1"/>
                <w:sz w:val="24"/>
                <w:szCs w:val="24"/>
              </w:rPr>
              <w:t>Демонстрации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23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Относительность движения.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Прямолинейное и криволинейное движение.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Стробоскоп.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9"/>
                <w:sz w:val="24"/>
                <w:szCs w:val="24"/>
              </w:rPr>
            </w:pPr>
            <w:r w:rsidRPr="005A0F9B">
              <w:rPr>
                <w:color w:val="000000"/>
                <w:spacing w:val="-3"/>
                <w:sz w:val="24"/>
                <w:szCs w:val="24"/>
              </w:rPr>
              <w:t>Спидометр.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Сложение перемещений.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2"/>
                <w:sz w:val="24"/>
                <w:szCs w:val="24"/>
              </w:rPr>
              <w:t>Падение тел в воздухе и разряженном газе (в трубке Ньютона).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Определение ускорения при свободном падении.</w:t>
            </w:r>
          </w:p>
          <w:p w:rsidR="000F3089" w:rsidRPr="000F3089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6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Направление скорости при движении по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lastRenderedPageBreak/>
              <w:t>окружности.</w:t>
            </w:r>
          </w:p>
          <w:p w:rsidR="000F3089" w:rsidRPr="000F3089" w:rsidRDefault="000F3089" w:rsidP="000F3089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459"/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0F3089">
              <w:rPr>
                <w:color w:val="000000"/>
                <w:spacing w:val="-2"/>
                <w:sz w:val="24"/>
                <w:szCs w:val="24"/>
              </w:rPr>
              <w:t>Проявление инерции.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3"/>
                <w:sz w:val="24"/>
                <w:szCs w:val="24"/>
              </w:rPr>
              <w:t>Сравнение масс.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Измерение сил.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Второй закон Ньютона.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Сложение сил, действующих на тело под углом друг к другу.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Третий закон Ньютона.</w:t>
            </w:r>
          </w:p>
          <w:p w:rsidR="000F3089" w:rsidRPr="000F3089" w:rsidRDefault="000F3089" w:rsidP="000F3089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318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F3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 сохранения импульса.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2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Реактивное движение.</w:t>
            </w:r>
          </w:p>
          <w:p w:rsidR="00E70E7A" w:rsidRPr="00E70E7A" w:rsidRDefault="000F3089" w:rsidP="000F30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rFonts w:eastAsia="Times New Roman"/>
                <w:kern w:val="2"/>
                <w:sz w:val="24"/>
                <w:lang w:eastAsia="ru-RU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Модель ракеты.</w:t>
            </w:r>
          </w:p>
        </w:tc>
      </w:tr>
      <w:tr w:rsidR="00E70E7A" w:rsidRPr="00E70E7A" w:rsidTr="000F3089">
        <w:trPr>
          <w:trHeight w:val="178"/>
        </w:trPr>
        <w:tc>
          <w:tcPr>
            <w:tcW w:w="605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82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sz w:val="24"/>
                <w:szCs w:val="24"/>
              </w:rPr>
            </w:pPr>
            <w:r w:rsidRPr="005A0F9B">
              <w:rPr>
                <w:b/>
                <w:bCs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154" w:type="dxa"/>
          </w:tcPr>
          <w:p w:rsidR="00E70E7A" w:rsidRPr="005A0F9B" w:rsidRDefault="00E70E7A" w:rsidP="005741D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A0F9B">
              <w:rPr>
                <w:rFonts w:eastAsia="Batang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8" w:type="dxa"/>
          </w:tcPr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Механические колебания.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Свободные колебания. Амплитуда, период, частота, фаза колебаний.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Математический маятник.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Формула периода колебаний математического маятника. 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Колебания груза на пружине.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Формула периода колебаний пружинного маятника.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Превращение энергии при колебательном движении. Вынужденные колебания. </w:t>
            </w:r>
            <w:r w:rsidRPr="005A0F9B">
              <w:rPr>
                <w:color w:val="000000"/>
                <w:spacing w:val="-3"/>
                <w:sz w:val="24"/>
                <w:szCs w:val="24"/>
              </w:rPr>
              <w:t>Резонанс.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Распространение колебаний в упругих средах.</w:t>
            </w:r>
            <w:r w:rsidRPr="005A0F9B">
              <w:rPr>
                <w:sz w:val="24"/>
                <w:szCs w:val="24"/>
              </w:rPr>
              <w:t xml:space="preserve"> Механические волны в однородных средах.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Поперечные и продольные волны. Длина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волны. Связь длины волны со скоростью ее распространения и периодом (частотой).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Звуковые волны. </w:t>
            </w:r>
            <w:r w:rsidRPr="005A0F9B">
              <w:rPr>
                <w:sz w:val="24"/>
                <w:szCs w:val="24"/>
              </w:rPr>
              <w:t xml:space="preserve">Звук как механическая волна.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Скорость звука. Громкость и высота звука. Эхо. Акустический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резонанс. Ультразвук и его применение.</w:t>
            </w:r>
          </w:p>
          <w:p w:rsidR="000F3089" w:rsidRPr="005A0F9B" w:rsidRDefault="000F3089" w:rsidP="000F3089">
            <w:pPr>
              <w:shd w:val="clear" w:color="auto" w:fill="FFFFFF"/>
              <w:spacing w:before="120" w:line="240" w:lineRule="atLeast"/>
              <w:rPr>
                <w:sz w:val="24"/>
                <w:szCs w:val="24"/>
              </w:rPr>
            </w:pPr>
            <w:r w:rsidRPr="005A0F9B">
              <w:rPr>
                <w:b/>
                <w:bCs/>
                <w:color w:val="000000"/>
                <w:spacing w:val="-1"/>
                <w:sz w:val="24"/>
                <w:szCs w:val="24"/>
              </w:rPr>
              <w:t>Фронтальные лабораторные работы</w:t>
            </w:r>
          </w:p>
          <w:p w:rsidR="000F3089" w:rsidRPr="006642B0" w:rsidRDefault="006642B0" w:rsidP="006642B0">
            <w:pPr>
              <w:pStyle w:val="a3"/>
              <w:widowControl w:val="0"/>
              <w:numPr>
                <w:ilvl w:val="2"/>
                <w:numId w:val="3"/>
              </w:numPr>
              <w:shd w:val="clear" w:color="auto" w:fill="FFFFFF"/>
              <w:tabs>
                <w:tab w:val="clear" w:pos="2160"/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642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0F3089" w:rsidRPr="006642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Исследование зависимости периода и частоты колебаний математического маятника от его длины</w:t>
            </w:r>
            <w:r w:rsidRPr="006642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="000F3089" w:rsidRPr="006642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5A0F9B">
              <w:rPr>
                <w:b/>
                <w:bCs/>
                <w:color w:val="000000"/>
                <w:spacing w:val="-1"/>
                <w:sz w:val="24"/>
                <w:szCs w:val="24"/>
              </w:rPr>
              <w:t>Демонстрации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2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Свободные колебания груза на нити и груза на пружине.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Зависимость периода колебаний груза на пружине от жесткости пружины и массы </w:t>
            </w:r>
            <w:r w:rsidRPr="005A0F9B">
              <w:rPr>
                <w:color w:val="000000"/>
                <w:spacing w:val="-5"/>
                <w:sz w:val="24"/>
                <w:szCs w:val="24"/>
              </w:rPr>
              <w:t>груза.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5A0F9B">
              <w:rPr>
                <w:color w:val="000000"/>
                <w:sz w:val="24"/>
                <w:szCs w:val="24"/>
              </w:rPr>
              <w:t>Зависимость периода колебаний груза на нити от ее длины.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Вынужденные колебания.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Резонанс маятников.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Применение маятника в часах.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Распространение поперечных и продольных волн.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Колеблющиеся тела как источник звука.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5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Зависимость громкости звука от амплитуды колебаний.</w:t>
            </w:r>
          </w:p>
          <w:p w:rsidR="00E70E7A" w:rsidRPr="000F3089" w:rsidRDefault="000F3089" w:rsidP="000F3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Зависимость высоты тона от частоты колебаний.</w:t>
            </w:r>
          </w:p>
        </w:tc>
      </w:tr>
      <w:tr w:rsidR="000F3089" w:rsidRPr="00E70E7A" w:rsidTr="000F3089">
        <w:trPr>
          <w:trHeight w:val="198"/>
        </w:trPr>
        <w:tc>
          <w:tcPr>
            <w:tcW w:w="605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sz w:val="24"/>
                <w:szCs w:val="24"/>
              </w:rPr>
            </w:pPr>
            <w:r w:rsidRPr="005A0F9B">
              <w:rPr>
                <w:b/>
                <w:bCs/>
                <w:sz w:val="24"/>
                <w:szCs w:val="24"/>
              </w:rPr>
              <w:t>Электромагнитное поле</w:t>
            </w:r>
          </w:p>
        </w:tc>
        <w:tc>
          <w:tcPr>
            <w:tcW w:w="1154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A0F9B">
              <w:rPr>
                <w:rFonts w:eastAsia="Batang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8" w:type="dxa"/>
          </w:tcPr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5A0F9B">
              <w:rPr>
                <w:i/>
                <w:sz w:val="24"/>
                <w:szCs w:val="24"/>
              </w:rPr>
              <w:t xml:space="preserve">Напряженность электрического поля. </w:t>
            </w:r>
            <w:r w:rsidRPr="005A0F9B">
              <w:rPr>
                <w:sz w:val="24"/>
                <w:szCs w:val="24"/>
              </w:rPr>
              <w:t xml:space="preserve">Действие электрического поля на электрические заряды. </w:t>
            </w:r>
            <w:r w:rsidRPr="005A0F9B">
              <w:rPr>
                <w:i/>
                <w:sz w:val="24"/>
                <w:szCs w:val="24"/>
              </w:rPr>
              <w:t>Конденсатор. Энергия электрического поля конденсатора.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iCs/>
                <w:color w:val="000000"/>
                <w:spacing w:val="7"/>
                <w:sz w:val="24"/>
                <w:szCs w:val="24"/>
              </w:rPr>
              <w:t xml:space="preserve">Магнитное поле. </w:t>
            </w:r>
            <w:r w:rsidRPr="005A0F9B">
              <w:rPr>
                <w:color w:val="000000"/>
                <w:sz w:val="24"/>
                <w:szCs w:val="24"/>
              </w:rPr>
              <w:t xml:space="preserve">Однородное и неоднородное магнитное поле. </w:t>
            </w:r>
            <w:r w:rsidRPr="005A0F9B">
              <w:rPr>
                <w:sz w:val="24"/>
                <w:szCs w:val="24"/>
              </w:rPr>
              <w:t xml:space="preserve">Магнитное поле тока. </w:t>
            </w:r>
            <w:r w:rsidRPr="005A0F9B">
              <w:rPr>
                <w:color w:val="000000"/>
                <w:sz w:val="24"/>
                <w:szCs w:val="24"/>
              </w:rPr>
              <w:t xml:space="preserve">Направление тока и направление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линий его магнитного поля. Правило буравчика. 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Правило левой руки. Действие магнитного поля </w:t>
            </w:r>
            <w:r w:rsidRPr="005A0F9B">
              <w:rPr>
                <w:color w:val="000000"/>
                <w:sz w:val="24"/>
                <w:szCs w:val="24"/>
              </w:rPr>
              <w:t xml:space="preserve">на проводник с током </w:t>
            </w:r>
            <w:r w:rsidRPr="005A0F9B">
              <w:rPr>
                <w:sz w:val="24"/>
                <w:szCs w:val="24"/>
              </w:rPr>
              <w:t>и движущуюся заряженную частицу</w:t>
            </w:r>
            <w:r w:rsidRPr="005A0F9B">
              <w:rPr>
                <w:color w:val="000000"/>
                <w:sz w:val="24"/>
                <w:szCs w:val="24"/>
              </w:rPr>
              <w:t xml:space="preserve">.  </w:t>
            </w:r>
            <w:r w:rsidRPr="005A0F9B">
              <w:rPr>
                <w:i/>
                <w:sz w:val="24"/>
                <w:szCs w:val="24"/>
              </w:rPr>
              <w:t>Сила Ампера и сила Лоренца.</w:t>
            </w:r>
            <w:r w:rsidRPr="005A0F9B">
              <w:rPr>
                <w:sz w:val="24"/>
                <w:szCs w:val="24"/>
              </w:rPr>
              <w:t xml:space="preserve"> </w:t>
            </w:r>
            <w:r w:rsidRPr="005A0F9B">
              <w:rPr>
                <w:color w:val="000000"/>
                <w:sz w:val="24"/>
                <w:szCs w:val="24"/>
              </w:rPr>
              <w:t xml:space="preserve">Электроизмерительные приборы. 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Явление </w:t>
            </w:r>
            <w:proofErr w:type="gramStart"/>
            <w:r w:rsidRPr="005A0F9B">
              <w:rPr>
                <w:sz w:val="24"/>
                <w:szCs w:val="24"/>
              </w:rPr>
              <w:t>электромагнитной</w:t>
            </w:r>
            <w:proofErr w:type="gramEnd"/>
            <w:r w:rsidRPr="005A0F9B">
              <w:rPr>
                <w:sz w:val="24"/>
                <w:szCs w:val="24"/>
              </w:rPr>
              <w:t xml:space="preserve"> индукция. Опыты Фарадея.</w:t>
            </w:r>
            <w:r w:rsidRPr="005A0F9B">
              <w:rPr>
                <w:color w:val="000000"/>
                <w:sz w:val="24"/>
                <w:szCs w:val="24"/>
              </w:rPr>
              <w:t xml:space="preserve"> Магнитный поток. 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Электромагнитные колебания. </w:t>
            </w:r>
            <w:r w:rsidRPr="005A0F9B">
              <w:rPr>
                <w:i/>
                <w:sz w:val="24"/>
                <w:szCs w:val="24"/>
              </w:rPr>
              <w:t xml:space="preserve">Колебательный контур. </w:t>
            </w:r>
            <w:r w:rsidRPr="005A0F9B">
              <w:rPr>
                <w:color w:val="000000"/>
                <w:sz w:val="24"/>
                <w:szCs w:val="24"/>
              </w:rPr>
              <w:t xml:space="preserve">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Переменный ток.  </w:t>
            </w:r>
            <w:r w:rsidRPr="005A0F9B">
              <w:rPr>
                <w:i/>
                <w:sz w:val="24"/>
                <w:szCs w:val="24"/>
              </w:rPr>
              <w:t>Электрогенератор. Трансформатор.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Преобразование электроэнергии в </w:t>
            </w:r>
            <w:r w:rsidRPr="005A0F9B">
              <w:rPr>
                <w:color w:val="000000"/>
                <w:sz w:val="24"/>
                <w:szCs w:val="24"/>
              </w:rPr>
              <w:t xml:space="preserve">электрогенераторах. </w:t>
            </w:r>
            <w:r w:rsidRPr="005A0F9B">
              <w:rPr>
                <w:sz w:val="24"/>
                <w:szCs w:val="24"/>
              </w:rPr>
              <w:t xml:space="preserve">Передача электрической энергии на расстояние. </w:t>
            </w:r>
            <w:r w:rsidRPr="005A0F9B">
              <w:rPr>
                <w:color w:val="000000"/>
                <w:sz w:val="24"/>
                <w:szCs w:val="24"/>
              </w:rPr>
              <w:t xml:space="preserve">Экологические проблемы, связанные с тепловыми и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гидроэлектростанциями. 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Электромагнитное поле. Электромагнитные волны </w:t>
            </w:r>
            <w:r w:rsidRPr="005A0F9B">
              <w:rPr>
                <w:sz w:val="24"/>
                <w:szCs w:val="24"/>
              </w:rPr>
              <w:t>и их свойства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5A0F9B">
              <w:rPr>
                <w:color w:val="000000"/>
                <w:sz w:val="24"/>
                <w:szCs w:val="24"/>
              </w:rPr>
              <w:t>Скорость распространения электромагнитных волн.</w:t>
            </w:r>
            <w:r w:rsidRPr="005A0F9B">
              <w:rPr>
                <w:sz w:val="24"/>
                <w:szCs w:val="24"/>
              </w:rPr>
              <w:t xml:space="preserve"> </w:t>
            </w:r>
            <w:r w:rsidRPr="005A0F9B">
              <w:rPr>
                <w:i/>
                <w:sz w:val="24"/>
                <w:szCs w:val="24"/>
              </w:rPr>
              <w:t>Принципы радиосвязи и телевидения. Влияние электромагнитных излучений на живые организмы.</w:t>
            </w:r>
            <w:r w:rsidRPr="005A0F9B">
              <w:rPr>
                <w:sz w:val="24"/>
                <w:szCs w:val="24"/>
              </w:rPr>
              <w:t xml:space="preserve"> </w:t>
            </w:r>
          </w:p>
          <w:p w:rsidR="000F3089" w:rsidRPr="005A0F9B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i/>
                <w:color w:val="000000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Свет – электромагнитная волна. Закон преломления света. Дисперсия света. </w:t>
            </w:r>
            <w:r w:rsidRPr="005A0F9B">
              <w:rPr>
                <w:i/>
                <w:color w:val="000000"/>
                <w:sz w:val="24"/>
                <w:szCs w:val="24"/>
              </w:rPr>
              <w:t>Интерференция и дифракция света.</w:t>
            </w:r>
          </w:p>
          <w:p w:rsidR="000F3089" w:rsidRPr="005A0F9B" w:rsidRDefault="000F3089" w:rsidP="000F3089">
            <w:pPr>
              <w:shd w:val="clear" w:color="auto" w:fill="FFFFFF"/>
              <w:spacing w:before="120" w:line="240" w:lineRule="atLeast"/>
              <w:rPr>
                <w:sz w:val="24"/>
                <w:szCs w:val="24"/>
              </w:rPr>
            </w:pPr>
            <w:r w:rsidRPr="005A0F9B">
              <w:rPr>
                <w:b/>
                <w:bCs/>
                <w:iCs/>
                <w:color w:val="000000"/>
                <w:spacing w:val="-1"/>
                <w:sz w:val="24"/>
                <w:szCs w:val="24"/>
              </w:rPr>
              <w:t>Фронтальные лабораторные работы</w:t>
            </w:r>
          </w:p>
          <w:p w:rsidR="000F3089" w:rsidRPr="006642B0" w:rsidRDefault="006642B0" w:rsidP="006642B0">
            <w:pPr>
              <w:pStyle w:val="a3"/>
              <w:widowControl w:val="0"/>
              <w:numPr>
                <w:ilvl w:val="2"/>
                <w:numId w:val="3"/>
              </w:numPr>
              <w:shd w:val="clear" w:color="auto" w:fill="FFFFFF"/>
              <w:tabs>
                <w:tab w:val="clear" w:pos="2160"/>
                <w:tab w:val="left" w:pos="398"/>
                <w:tab w:val="num" w:pos="643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664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0F3089" w:rsidRPr="00664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явления электромагнитной индукции</w:t>
            </w:r>
            <w:r w:rsidRPr="00664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="000F3089" w:rsidRPr="00664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0F3089" w:rsidRPr="005A0F9B" w:rsidRDefault="000F3089" w:rsidP="000F3089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5A0F9B">
              <w:rPr>
                <w:b/>
                <w:bCs/>
                <w:iCs/>
                <w:color w:val="000000"/>
                <w:sz w:val="24"/>
                <w:szCs w:val="24"/>
              </w:rPr>
              <w:t>Демонстрации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20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Обнаружение магнитного поля проводника с током.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Расположение магнитных стрелок вокруг прямого проводника с током.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720" w:right="461" w:hanging="360"/>
              <w:rPr>
                <w:color w:val="000000"/>
                <w:spacing w:val="-11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>Усиление магнитного поля катушки с током введением в нее железного сердечника.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9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Применение электромагнитов.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Движение прямого проводника и рамки с током в магнитное поле.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3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Устройство и действие электрического двигателя постоянного тока.</w:t>
            </w:r>
          </w:p>
          <w:p w:rsidR="000F3089" w:rsidRPr="005A0F9B" w:rsidRDefault="000F3089" w:rsidP="000F3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40" w:lineRule="atLeast"/>
              <w:ind w:left="360"/>
              <w:rPr>
                <w:color w:val="000000"/>
                <w:spacing w:val="-15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Модель генератора переменного тока.</w:t>
            </w:r>
          </w:p>
          <w:p w:rsidR="000F3089" w:rsidRPr="000F3089" w:rsidRDefault="000F3089" w:rsidP="000F308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6"/>
              </w:tabs>
              <w:spacing w:line="240" w:lineRule="atLeast"/>
              <w:ind w:left="360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Взаимодействие постоянных магнитов.</w:t>
            </w:r>
          </w:p>
        </w:tc>
      </w:tr>
      <w:tr w:rsidR="000F3089" w:rsidRPr="00E70E7A" w:rsidTr="000F3089">
        <w:trPr>
          <w:trHeight w:val="198"/>
        </w:trPr>
        <w:tc>
          <w:tcPr>
            <w:tcW w:w="605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82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sz w:val="24"/>
                <w:szCs w:val="24"/>
              </w:rPr>
            </w:pPr>
            <w:r w:rsidRPr="005A0F9B">
              <w:rPr>
                <w:b/>
                <w:bCs/>
                <w:sz w:val="24"/>
                <w:szCs w:val="24"/>
              </w:rPr>
              <w:t>Строение атома  и атомного ядра, использование энергии атомных ядер</w:t>
            </w:r>
          </w:p>
        </w:tc>
        <w:tc>
          <w:tcPr>
            <w:tcW w:w="1154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  <w:r w:rsidRPr="005A0F9B">
              <w:rPr>
                <w:rFonts w:eastAsia="Batang"/>
                <w:color w:val="000000"/>
                <w:sz w:val="24"/>
                <w:szCs w:val="24"/>
              </w:rPr>
              <w:t>1</w:t>
            </w:r>
            <w:r w:rsidRPr="005A0F9B">
              <w:rPr>
                <w:rFonts w:eastAsia="Batang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08" w:type="dxa"/>
          </w:tcPr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Радиоактивность как свидетельство сложного строения атомов. Альф</w:t>
            </w:r>
            <w:proofErr w:type="gramStart"/>
            <w:r w:rsidRPr="005A0F9B">
              <w:rPr>
                <w:color w:val="000000"/>
                <w:spacing w:val="-1"/>
                <w:sz w:val="24"/>
                <w:szCs w:val="24"/>
              </w:rPr>
              <w:t>а-</w:t>
            </w:r>
            <w:proofErr w:type="gramEnd"/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, бета - и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гамма-излучения. </w:t>
            </w:r>
            <w:r w:rsidRPr="005A0F9B">
              <w:rPr>
                <w:sz w:val="24"/>
                <w:szCs w:val="24"/>
              </w:rPr>
              <w:t>Период полураспада.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Строение атомов. Планетарная модель атома. Квантовый характер поглощения и испускания света атомами. Линейчатые спектры.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Опыты Резерфорда.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Радиоактивные превращения атомных ядер. </w:t>
            </w:r>
            <w:r w:rsidRPr="005A0F9B">
              <w:rPr>
                <w:sz w:val="24"/>
                <w:szCs w:val="24"/>
              </w:rPr>
              <w:t>Состав атомного ядра. Протон, нейтрон и электрон.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 Зарядовое, массовое числа.</w:t>
            </w:r>
            <w:r w:rsidRPr="005A0F9B">
              <w:rPr>
                <w:sz w:val="24"/>
                <w:szCs w:val="24"/>
              </w:rPr>
              <w:t xml:space="preserve">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Закон Эйнштейна о пропорциональности массы и энергии. </w:t>
            </w:r>
            <w:r w:rsidRPr="005A0F9B">
              <w:rPr>
                <w:i/>
                <w:sz w:val="24"/>
                <w:szCs w:val="24"/>
              </w:rPr>
              <w:t>Дефект масс и энергия связи атомных ядер.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>Ядерные реакции. Деление и синтез ядер. Сохранение зарядового и массового чисел при ядерных реакциях.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Энергия связи частиц в ядре. Выделение энергии при делении и синтезе ядер.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 xml:space="preserve">Источники энергии Солнца и звезд.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Излучение звезд. </w:t>
            </w:r>
          </w:p>
          <w:p w:rsidR="006642B0" w:rsidRPr="005A0F9B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1"/>
                <w:sz w:val="24"/>
                <w:szCs w:val="24"/>
              </w:rPr>
              <w:t xml:space="preserve">Ядерная энергетика. Экологические проблемы работы атомных 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>электростанций.</w:t>
            </w:r>
          </w:p>
          <w:p w:rsidR="006642B0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A0F9B">
              <w:rPr>
                <w:i/>
                <w:color w:val="000000"/>
                <w:sz w:val="24"/>
                <w:szCs w:val="24"/>
              </w:rPr>
              <w:t>Влияние радиоактивных излучений на живые организмы.</w:t>
            </w:r>
            <w:r w:rsidRPr="005A0F9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lastRenderedPageBreak/>
              <w:t>Методы наблюдения и регистрации частиц в ядерной физике. Дозиметрия.</w:t>
            </w:r>
          </w:p>
          <w:p w:rsidR="006642B0" w:rsidRPr="006642B0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A0F9B"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  <w:t>Фронтальная лабораторная работа</w:t>
            </w:r>
          </w:p>
          <w:p w:rsidR="006642B0" w:rsidRPr="005A0F9B" w:rsidRDefault="006642B0" w:rsidP="006642B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5.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Изучение деления ядра атома урана по фотографии треков.</w:t>
            </w:r>
          </w:p>
          <w:p w:rsidR="000F3089" w:rsidRPr="006642B0" w:rsidRDefault="006642B0" w:rsidP="006642B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6.</w:t>
            </w:r>
            <w:r w:rsidRPr="005A0F9B">
              <w:rPr>
                <w:color w:val="000000"/>
                <w:spacing w:val="-1"/>
                <w:sz w:val="24"/>
                <w:szCs w:val="24"/>
              </w:rPr>
              <w:t>Изучение треков заряженных частиц по готовым фотографиям.</w:t>
            </w:r>
          </w:p>
        </w:tc>
      </w:tr>
      <w:tr w:rsidR="000F3089" w:rsidRPr="00E70E7A" w:rsidTr="000F3089">
        <w:trPr>
          <w:trHeight w:val="198"/>
        </w:trPr>
        <w:tc>
          <w:tcPr>
            <w:tcW w:w="605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54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  <w:lang w:val="en-US"/>
              </w:rPr>
            </w:pPr>
            <w:r w:rsidRPr="005A0F9B">
              <w:rPr>
                <w:rFonts w:eastAsia="Batang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08" w:type="dxa"/>
          </w:tcPr>
          <w:p w:rsidR="000F3089" w:rsidRPr="006642B0" w:rsidRDefault="006642B0" w:rsidP="006642B0">
            <w:pPr>
              <w:tabs>
                <w:tab w:val="left" w:pos="85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A0F9B">
              <w:rPr>
                <w:sz w:val="24"/>
                <w:szCs w:val="24"/>
              </w:rPr>
              <w:t>Геоцентрическая и гелиоцентрическая системы мира. Фи</w:t>
            </w:r>
            <w:r w:rsidRPr="005A0F9B">
              <w:rPr>
                <w:sz w:val="24"/>
                <w:szCs w:val="24"/>
              </w:rPr>
              <w:softHyphen/>
              <w:t>зическая природа небесных тел Солнечной системы. Проис</w:t>
            </w:r>
            <w:r w:rsidRPr="005A0F9B">
              <w:rPr>
                <w:sz w:val="24"/>
                <w:szCs w:val="24"/>
              </w:rPr>
              <w:softHyphen/>
      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      </w:r>
          </w:p>
        </w:tc>
      </w:tr>
      <w:tr w:rsidR="000F3089" w:rsidRPr="00E70E7A" w:rsidTr="000F3089">
        <w:trPr>
          <w:trHeight w:val="198"/>
        </w:trPr>
        <w:tc>
          <w:tcPr>
            <w:tcW w:w="605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5A0F9B">
              <w:rPr>
                <w:rFonts w:eastAsia="Batang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154" w:type="dxa"/>
          </w:tcPr>
          <w:p w:rsidR="000F3089" w:rsidRPr="005A0F9B" w:rsidRDefault="000F3089" w:rsidP="005741D7">
            <w:pPr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  <w:r w:rsidRPr="005A0F9B">
              <w:rPr>
                <w:rFonts w:eastAsia="Batang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308" w:type="dxa"/>
          </w:tcPr>
          <w:p w:rsidR="006642B0" w:rsidRPr="005A0F9B" w:rsidRDefault="006642B0" w:rsidP="00664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  <w:p w:rsidR="000F3089" w:rsidRPr="006642B0" w:rsidRDefault="000F3089" w:rsidP="000F3089">
            <w:pPr>
              <w:tabs>
                <w:tab w:val="left" w:pos="85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70E7A" w:rsidRDefault="00E70E7A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Default="006642B0" w:rsidP="00BD5B8C">
      <w:pPr>
        <w:ind w:firstLine="567"/>
      </w:pPr>
    </w:p>
    <w:p w:rsidR="006642B0" w:rsidRPr="006B179E" w:rsidRDefault="006642B0" w:rsidP="006642B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17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W w:w="13379" w:type="dxa"/>
        <w:tblInd w:w="-938" w:type="dxa"/>
        <w:tblLook w:val="04A0"/>
      </w:tblPr>
      <w:tblGrid>
        <w:gridCol w:w="832"/>
        <w:gridCol w:w="2699"/>
        <w:gridCol w:w="1404"/>
        <w:gridCol w:w="2402"/>
        <w:gridCol w:w="2662"/>
        <w:gridCol w:w="828"/>
        <w:gridCol w:w="1276"/>
        <w:gridCol w:w="1276"/>
      </w:tblGrid>
      <w:tr w:rsidR="005741D7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6642B0" w:rsidRPr="00414A7C" w:rsidRDefault="006642B0" w:rsidP="005741D7">
            <w:pPr>
              <w:rPr>
                <w:sz w:val="20"/>
              </w:rPr>
            </w:pPr>
            <w:r w:rsidRPr="00414A7C">
              <w:rPr>
                <w:rFonts w:eastAsia="Times New Roman"/>
                <w:b/>
                <w:sz w:val="20"/>
                <w:lang w:eastAsia="ru-RU"/>
              </w:rPr>
              <w:t>№ темы</w:t>
            </w:r>
          </w:p>
        </w:tc>
        <w:tc>
          <w:tcPr>
            <w:tcW w:w="2699" w:type="dxa"/>
          </w:tcPr>
          <w:p w:rsidR="006642B0" w:rsidRPr="00414A7C" w:rsidRDefault="006642B0" w:rsidP="005741D7">
            <w:pPr>
              <w:rPr>
                <w:sz w:val="20"/>
              </w:rPr>
            </w:pPr>
            <w:r w:rsidRPr="00414A7C">
              <w:rPr>
                <w:rFonts w:eastAsia="Times New Roman"/>
                <w:b/>
                <w:sz w:val="20"/>
                <w:lang w:eastAsia="ru-RU"/>
              </w:rPr>
              <w:t>Наименование темы урока</w:t>
            </w:r>
          </w:p>
        </w:tc>
        <w:tc>
          <w:tcPr>
            <w:tcW w:w="1404" w:type="dxa"/>
          </w:tcPr>
          <w:p w:rsidR="006642B0" w:rsidRPr="00414A7C" w:rsidRDefault="006642B0" w:rsidP="005741D7">
            <w:pPr>
              <w:rPr>
                <w:sz w:val="20"/>
              </w:rPr>
            </w:pPr>
            <w:r w:rsidRPr="00414A7C">
              <w:rPr>
                <w:rFonts w:eastAsia="Times New Roman"/>
                <w:b/>
                <w:sz w:val="20"/>
                <w:lang w:eastAsia="ru-RU"/>
              </w:rPr>
              <w:t>Дата проведения</w:t>
            </w:r>
          </w:p>
        </w:tc>
        <w:tc>
          <w:tcPr>
            <w:tcW w:w="2402" w:type="dxa"/>
          </w:tcPr>
          <w:p w:rsidR="006642B0" w:rsidRPr="00414A7C" w:rsidRDefault="006642B0" w:rsidP="005741D7">
            <w:pPr>
              <w:pStyle w:val="a5"/>
              <w:rPr>
                <w:b/>
                <w:sz w:val="20"/>
              </w:rPr>
            </w:pPr>
            <w:r w:rsidRPr="00414A7C">
              <w:rPr>
                <w:b/>
                <w:sz w:val="20"/>
              </w:rPr>
              <w:t>Контрольные работы</w:t>
            </w:r>
          </w:p>
          <w:p w:rsidR="006642B0" w:rsidRPr="00414A7C" w:rsidRDefault="006642B0" w:rsidP="005741D7">
            <w:pPr>
              <w:pStyle w:val="a5"/>
              <w:rPr>
                <w:b/>
                <w:sz w:val="20"/>
              </w:rPr>
            </w:pPr>
            <w:r w:rsidRPr="00414A7C">
              <w:rPr>
                <w:b/>
                <w:sz w:val="20"/>
              </w:rPr>
              <w:t>(в соответствии со спецификой предмета, курса)</w:t>
            </w:r>
          </w:p>
        </w:tc>
        <w:tc>
          <w:tcPr>
            <w:tcW w:w="2662" w:type="dxa"/>
          </w:tcPr>
          <w:p w:rsidR="006642B0" w:rsidRPr="00414A7C" w:rsidRDefault="006642B0" w:rsidP="005741D7">
            <w:pPr>
              <w:pStyle w:val="a5"/>
              <w:rPr>
                <w:b/>
                <w:sz w:val="20"/>
              </w:rPr>
            </w:pPr>
            <w:r w:rsidRPr="00414A7C">
              <w:rPr>
                <w:b/>
                <w:sz w:val="20"/>
              </w:rPr>
              <w:t>Практическая часть</w:t>
            </w:r>
          </w:p>
          <w:p w:rsidR="006642B0" w:rsidRPr="00414A7C" w:rsidRDefault="006642B0" w:rsidP="005741D7">
            <w:pPr>
              <w:pStyle w:val="a5"/>
              <w:rPr>
                <w:b/>
                <w:sz w:val="20"/>
              </w:rPr>
            </w:pPr>
            <w:r w:rsidRPr="00414A7C">
              <w:rPr>
                <w:b/>
                <w:sz w:val="20"/>
              </w:rPr>
              <w:t>(в соответствии со спецификой предмета, курса)</w:t>
            </w:r>
          </w:p>
        </w:tc>
        <w:tc>
          <w:tcPr>
            <w:tcW w:w="828" w:type="dxa"/>
          </w:tcPr>
          <w:p w:rsidR="006642B0" w:rsidRPr="00414A7C" w:rsidRDefault="006642B0" w:rsidP="005741D7">
            <w:pPr>
              <w:pStyle w:val="a5"/>
              <w:rPr>
                <w:b/>
                <w:sz w:val="20"/>
              </w:rPr>
            </w:pPr>
            <w:r w:rsidRPr="00414A7C">
              <w:rPr>
                <w:b/>
                <w:sz w:val="20"/>
              </w:rPr>
              <w:t>Кол-во часов</w:t>
            </w:r>
          </w:p>
        </w:tc>
      </w:tr>
      <w:tr w:rsidR="006642B0" w:rsidRPr="00414A7C" w:rsidTr="00FC7B7D">
        <w:trPr>
          <w:gridAfter w:val="2"/>
          <w:wAfter w:w="2552" w:type="dxa"/>
        </w:trPr>
        <w:tc>
          <w:tcPr>
            <w:tcW w:w="10827" w:type="dxa"/>
            <w:gridSpan w:val="6"/>
          </w:tcPr>
          <w:p w:rsidR="006642B0" w:rsidRPr="00414A7C" w:rsidRDefault="00396AAD" w:rsidP="006642B0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0"/>
              </w:rPr>
            </w:pPr>
            <w:r w:rsidRPr="00414A7C">
              <w:rPr>
                <w:b/>
                <w:bCs/>
                <w:sz w:val="20"/>
                <w:szCs w:val="24"/>
              </w:rPr>
              <w:t>Законы взаимодействия и движения тел (42 часа)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Механическое движение. Материальная точка. Система отсчета.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 Траектория, путь и перемещение. Определение координаты движущегося тела.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«Нахождение проекции векторов»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Графики равномерного прямолинейного движения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«Равномерное прямолинейное движение»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«Равномерное прямолинейное движение»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Прямолинейное равноускоренное движение.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Скорость при прямолинейном равноускоренном движении.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Графики зависимости  скорости и ускорения от времени равноускоренного прямолинейного движения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 Перемещение при прямолинейном равноускоренном движении.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Перемещение при прямолинейном равноускоренном движении без начальной скорости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Графики зависимости пути и перемещения при равноускоренном движении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«Расчет ускорения, скорости, пути при равноускоренном движении»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Относительность механического движения.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bCs/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«Равноускоренное движение»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Решение задач на тему:  </w:t>
            </w:r>
            <w:r w:rsidRPr="00414A7C">
              <w:rPr>
                <w:color w:val="000000"/>
                <w:sz w:val="20"/>
                <w:szCs w:val="24"/>
              </w:rPr>
              <w:lastRenderedPageBreak/>
              <w:t>«Равноускоренное движение»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lastRenderedPageBreak/>
              <w:t>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«Прямолинейное равномерное движение» и «Прямолинейное равноускоренное движение»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Контрольная работа№1 «Прямолинейное равномерное движение» и «Прямолинейное равноускоренное движение»</w:t>
            </w: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Инерциальные системы отсчета. Первый закон Ньютона.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Второй закон Ньютона.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«Второй закон Ньютона»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Третий закон Ньютона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«Законы Ньютона»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Сила упругости. Закон Гука. Сила трения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Свободное падение.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Движение тела, брошенного вертикально вверх.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«Свободное падение тел».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Закон всемирного тяготения.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Сила тяжести и ускорение свободного падения.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Вес тела, движущегося по вертикали вверх. Невесомость и перегрузка.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Равномерное движение по окружности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«Движение по окружности»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Движение искусственных спутников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Импульс. Закон сохранения импульса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«Импульс. Закон сохранения импульса»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Реактивное движение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19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«Закон сохранения энергии»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«Законы динамики»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«Законы динамики»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«Законы динамики»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Контрольная работа №2 по теме «Законы динамики»</w:t>
            </w: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c>
          <w:tcPr>
            <w:tcW w:w="10827" w:type="dxa"/>
            <w:gridSpan w:val="6"/>
          </w:tcPr>
          <w:p w:rsidR="00FC7B7D" w:rsidRPr="00414A7C" w:rsidRDefault="00FC7B7D" w:rsidP="00BE4A09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</w:rPr>
            </w:pPr>
            <w:r w:rsidRPr="00414A7C">
              <w:rPr>
                <w:rFonts w:ascii="Times New Roman" w:hAnsi="Times New Roman"/>
                <w:b/>
                <w:bCs/>
                <w:sz w:val="20"/>
                <w:szCs w:val="24"/>
              </w:rPr>
              <w:t>Механические колебания и волны. Звук (16 часов)</w:t>
            </w:r>
          </w:p>
        </w:tc>
        <w:tc>
          <w:tcPr>
            <w:tcW w:w="1276" w:type="dxa"/>
          </w:tcPr>
          <w:p w:rsidR="00FC7B7D" w:rsidRPr="00414A7C" w:rsidRDefault="00FC7B7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22 неделя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Колебательное движение. Свободные колебания. Маятник.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Амплитуда, период, частота, фаза колебаний. Гармонические колебания.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Решение задач на тему: </w:t>
            </w:r>
            <w:r w:rsidRPr="00414A7C">
              <w:rPr>
                <w:color w:val="000000"/>
                <w:sz w:val="20"/>
                <w:szCs w:val="24"/>
              </w:rPr>
              <w:lastRenderedPageBreak/>
              <w:t>«Гармонические колебания»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lastRenderedPageBreak/>
              <w:t>23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Математический маятник. Пружинный маятник. Формула  периода колебаний математического и пружинного маятников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применение формул периода пружинного и математического маятников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«Исследование зависимости периода и частоты колебаний от длины нити».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Лабораторная работа №2 «Исследование зависимости периода и частоты колебаний от длины нити».</w:t>
            </w: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Превращение энергии при колебательном движении. Вынужденные колебания.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Резонанс.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Распространение колебаний в упругой среде. Волны.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Длина волны. Скорость распространения волн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Источники звука. Звуковые колебания.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Высота и тембр звука. Громкость звука.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Звуковые волны. Отражение звука. Эхо. Звуковой резонанс. Ультразвук  и его применение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«Колебания и волны»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Зачет по теме: «Колебания и волны»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29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«Механические колебания и волны. Звук».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Контрольная работа  № 3 по теме «Механические колебания и волны. Звук».</w:t>
            </w: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c>
          <w:tcPr>
            <w:tcW w:w="10827" w:type="dxa"/>
            <w:gridSpan w:val="6"/>
          </w:tcPr>
          <w:p w:rsidR="00FC7B7D" w:rsidRPr="00414A7C" w:rsidRDefault="00FC7B7D" w:rsidP="00BE4A09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</w:rPr>
            </w:pPr>
            <w:r w:rsidRPr="00414A7C">
              <w:rPr>
                <w:rFonts w:ascii="Times New Roman" w:hAnsi="Times New Roman"/>
                <w:b/>
                <w:bCs/>
                <w:sz w:val="20"/>
                <w:szCs w:val="24"/>
              </w:rPr>
              <w:t>Электромагнитное поле (21 час)</w:t>
            </w:r>
          </w:p>
        </w:tc>
        <w:tc>
          <w:tcPr>
            <w:tcW w:w="1276" w:type="dxa"/>
          </w:tcPr>
          <w:p w:rsidR="00FC7B7D" w:rsidRPr="00414A7C" w:rsidRDefault="00FC7B7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30 неделя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Магнитное поле тока. Направление тока и направление линий его магнитного поля.</w:t>
            </w:r>
            <w:r w:rsidRPr="00414A7C">
              <w:rPr>
                <w:color w:val="000000"/>
                <w:spacing w:val="-1"/>
                <w:sz w:val="20"/>
                <w:szCs w:val="24"/>
              </w:rPr>
              <w:t xml:space="preserve"> Правило буравчика.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Действие магнитного поля на проводник с током. </w:t>
            </w:r>
            <w:r w:rsidRPr="00414A7C">
              <w:rPr>
                <w:i/>
                <w:color w:val="000000"/>
                <w:sz w:val="20"/>
                <w:szCs w:val="24"/>
              </w:rPr>
              <w:t>Сила Ампера и сила Лоренца.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pacing w:val="-1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Электроизмерительные приборы. </w:t>
            </w:r>
          </w:p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32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 Сила Ампера и сила Лоренца»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Индукция магнитного поля. Магнитный поток.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33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Решение задач «Вектор </w:t>
            </w:r>
            <w:r w:rsidRPr="00414A7C">
              <w:rPr>
                <w:color w:val="000000"/>
                <w:sz w:val="20"/>
                <w:szCs w:val="24"/>
              </w:rPr>
              <w:lastRenderedPageBreak/>
              <w:t>магнитной индукции».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lastRenderedPageBreak/>
              <w:t>34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Явление электромагнитной индукции. Опыты Фарадея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34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bCs/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Лабораторная работа №3 «Изучение явления электромагнитной индукции»</w:t>
            </w: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35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Явление самоиндукции.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Получение и передача переменного тока. Трансформатор.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36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2699" w:type="dxa"/>
          </w:tcPr>
          <w:p w:rsidR="00FC7B7D" w:rsidRPr="00414A7C" w:rsidRDefault="00FC7B7D" w:rsidP="00CA373B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Электромагнитное поле.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2699" w:type="dxa"/>
          </w:tcPr>
          <w:p w:rsidR="00FC7B7D" w:rsidRPr="00414A7C" w:rsidRDefault="00CA373B" w:rsidP="005741D7">
            <w:pPr>
              <w:jc w:val="both"/>
              <w:rPr>
                <w:color w:val="FF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Электромагнитные волны.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37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Принципы радиосвязи и телевидения.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38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699" w:type="dxa"/>
          </w:tcPr>
          <w:p w:rsidR="00FC7B7D" w:rsidRPr="00414A7C" w:rsidRDefault="00CA373B" w:rsidP="005741D7">
            <w:pPr>
              <w:jc w:val="both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Электромагнитная природа света.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699" w:type="dxa"/>
          </w:tcPr>
          <w:p w:rsidR="00FC7B7D" w:rsidRPr="00414A7C" w:rsidRDefault="00CA373B" w:rsidP="005741D7">
            <w:pPr>
              <w:jc w:val="both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Преломление света. Физический смысл показателя преломления.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39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699" w:type="dxa"/>
          </w:tcPr>
          <w:p w:rsidR="00FC7B7D" w:rsidRPr="00414A7C" w:rsidRDefault="00CA373B" w:rsidP="005741D7">
            <w:pPr>
              <w:jc w:val="both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 xml:space="preserve">Дисперсия света. Цвета тел. 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40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699" w:type="dxa"/>
          </w:tcPr>
          <w:p w:rsidR="00FC7B7D" w:rsidRPr="00414A7C" w:rsidRDefault="00414A7C" w:rsidP="005741D7">
            <w:pPr>
              <w:jc w:val="both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Типы оптических спектров. Поглощ</w:t>
            </w:r>
            <w:r w:rsidR="00CA373B" w:rsidRPr="00414A7C">
              <w:rPr>
                <w:sz w:val="20"/>
                <w:szCs w:val="24"/>
              </w:rPr>
              <w:t>ение</w:t>
            </w:r>
            <w:r w:rsidRPr="00414A7C">
              <w:rPr>
                <w:sz w:val="20"/>
                <w:szCs w:val="24"/>
              </w:rPr>
              <w:t xml:space="preserve"> и испускание света атомами. Происхождение линейчатых спектров.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40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FC7B7D" w:rsidRPr="00414A7C" w:rsidRDefault="00FC7B7D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2699" w:type="dxa"/>
          </w:tcPr>
          <w:p w:rsidR="00FC7B7D" w:rsidRPr="00414A7C" w:rsidRDefault="00FC7B7D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 xml:space="preserve"> «Электромагнитное поле»</w:t>
            </w:r>
          </w:p>
        </w:tc>
        <w:tc>
          <w:tcPr>
            <w:tcW w:w="1404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41 неделя</w:t>
            </w:r>
          </w:p>
        </w:tc>
        <w:tc>
          <w:tcPr>
            <w:tcW w:w="2402" w:type="dxa"/>
          </w:tcPr>
          <w:p w:rsidR="00FC7B7D" w:rsidRPr="00414A7C" w:rsidRDefault="00FC7B7D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Контрольная работа №4 «Электромагнитное поле»</w:t>
            </w:r>
          </w:p>
        </w:tc>
        <w:tc>
          <w:tcPr>
            <w:tcW w:w="2662" w:type="dxa"/>
          </w:tcPr>
          <w:p w:rsidR="00FC7B7D" w:rsidRPr="00414A7C" w:rsidRDefault="00FC7B7D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FC7B7D" w:rsidRPr="00414A7C" w:rsidRDefault="00FC7B7D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FC7B7D" w:rsidRPr="00414A7C" w:rsidTr="00FC7B7D">
        <w:tc>
          <w:tcPr>
            <w:tcW w:w="10827" w:type="dxa"/>
            <w:gridSpan w:val="6"/>
          </w:tcPr>
          <w:p w:rsidR="00FC7B7D" w:rsidRPr="00414A7C" w:rsidRDefault="00FC7B7D" w:rsidP="00BE4A09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</w:rPr>
            </w:pPr>
            <w:r w:rsidRPr="00414A7C">
              <w:rPr>
                <w:rFonts w:ascii="Times New Roman" w:hAnsi="Times New Roman"/>
                <w:b/>
                <w:bCs/>
                <w:sz w:val="20"/>
                <w:szCs w:val="24"/>
              </w:rPr>
              <w:t>Строение атома  и атомного ядра, использование энергии атомных ядер (15 часов)</w:t>
            </w:r>
          </w:p>
        </w:tc>
        <w:tc>
          <w:tcPr>
            <w:tcW w:w="1276" w:type="dxa"/>
          </w:tcPr>
          <w:p w:rsidR="00FC7B7D" w:rsidRPr="00414A7C" w:rsidRDefault="00FC7B7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C7B7D" w:rsidRPr="00414A7C" w:rsidRDefault="00FC7B7D" w:rsidP="00FC7B7D">
            <w:pPr>
              <w:rPr>
                <w:sz w:val="20"/>
              </w:rPr>
            </w:pPr>
            <w:r w:rsidRPr="00414A7C">
              <w:rPr>
                <w:sz w:val="20"/>
              </w:rPr>
              <w:t>33-34 неделя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Радиоактивность как свидетельство сложного строения атома. Схема опыта Резерфорда.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41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Радиоактивные превращения атомных ядер. </w:t>
            </w:r>
            <w:r w:rsidRPr="00414A7C">
              <w:rPr>
                <w:color w:val="000000"/>
                <w:spacing w:val="-1"/>
                <w:sz w:val="20"/>
                <w:szCs w:val="24"/>
              </w:rPr>
              <w:t>Альф</w:t>
            </w:r>
            <w:proofErr w:type="gramStart"/>
            <w:r w:rsidRPr="00414A7C">
              <w:rPr>
                <w:color w:val="000000"/>
                <w:spacing w:val="-1"/>
                <w:sz w:val="20"/>
                <w:szCs w:val="24"/>
              </w:rPr>
              <w:t>а-</w:t>
            </w:r>
            <w:proofErr w:type="gramEnd"/>
            <w:r w:rsidRPr="00414A7C">
              <w:rPr>
                <w:color w:val="000000"/>
                <w:spacing w:val="-1"/>
                <w:sz w:val="20"/>
                <w:szCs w:val="24"/>
              </w:rPr>
              <w:t xml:space="preserve">, бета - и </w:t>
            </w:r>
            <w:r w:rsidRPr="00414A7C">
              <w:rPr>
                <w:color w:val="000000"/>
                <w:spacing w:val="-2"/>
                <w:sz w:val="20"/>
                <w:szCs w:val="24"/>
              </w:rPr>
              <w:t>гамма-излучения.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42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на тему: «Радиоактивные превращения атомных ядер»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42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Экспериментальные методы регистрации заряженных частиц.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43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bCs/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43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b/>
                <w:bCs/>
                <w:color w:val="000000"/>
                <w:sz w:val="20"/>
                <w:szCs w:val="24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Лабораторная работа №4</w:t>
            </w:r>
          </w:p>
          <w:p w:rsidR="00CA373B" w:rsidRPr="00414A7C" w:rsidRDefault="00CA373B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«Изучение треков заряженных частиц по готовым фотографиям»</w:t>
            </w: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Открытие протона и нейтрона. Состав атомного ядра. Ядерные силы.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44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414A7C">
              <w:rPr>
                <w:color w:val="000000"/>
                <w:sz w:val="20"/>
                <w:szCs w:val="24"/>
              </w:rPr>
              <w:t xml:space="preserve">Решение задач на тему: «Открытие протона и нейтрона. Состав атомного </w:t>
            </w:r>
            <w:r w:rsidRPr="00414A7C">
              <w:rPr>
                <w:color w:val="000000"/>
                <w:sz w:val="20"/>
                <w:szCs w:val="24"/>
              </w:rPr>
              <w:lastRenderedPageBreak/>
              <w:t>ядра»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lastRenderedPageBreak/>
              <w:t>44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lastRenderedPageBreak/>
              <w:t>87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Энергия связи. Дефект масс.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45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Решение задач «Расчет энергии связи»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45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Деления ядер урана. Цепные ядерные реакции.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46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699" w:type="dxa"/>
          </w:tcPr>
          <w:p w:rsidR="00CA373B" w:rsidRPr="00414A7C" w:rsidRDefault="00CA373B" w:rsidP="00414A7C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 xml:space="preserve">Ядерный реактор. Атомная энергетика. 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46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2699" w:type="dxa"/>
          </w:tcPr>
          <w:p w:rsidR="00CA373B" w:rsidRPr="00414A7C" w:rsidRDefault="00CA373B" w:rsidP="00F455FF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 xml:space="preserve"> «Изучения деления ядер урана по фотографии треков»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47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Лабораторная работа №5 «Изучения деления ядер урана по фотографии треков»</w:t>
            </w: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2699" w:type="dxa"/>
          </w:tcPr>
          <w:p w:rsidR="00CA373B" w:rsidRPr="00414A7C" w:rsidRDefault="00414A7C" w:rsidP="00414A7C">
            <w:pPr>
              <w:tabs>
                <w:tab w:val="left" w:pos="851"/>
              </w:tabs>
              <w:spacing w:line="240" w:lineRule="atLeas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Биологическое действие радиации. </w:t>
            </w:r>
            <w:r w:rsidRPr="00414A7C">
              <w:rPr>
                <w:color w:val="000000"/>
                <w:sz w:val="20"/>
                <w:szCs w:val="24"/>
              </w:rPr>
              <w:t>Закон радиоактивного распада.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47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2699" w:type="dxa"/>
          </w:tcPr>
          <w:p w:rsidR="00CA373B" w:rsidRPr="00414A7C" w:rsidRDefault="00414A7C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Термоядерные реакции.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48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color w:val="000000"/>
                <w:sz w:val="20"/>
                <w:szCs w:val="24"/>
              </w:rPr>
            </w:pPr>
            <w:r w:rsidRPr="00414A7C">
              <w:rPr>
                <w:bCs/>
                <w:color w:val="000000"/>
                <w:sz w:val="20"/>
                <w:szCs w:val="24"/>
              </w:rPr>
              <w:t xml:space="preserve"> «Ядерная физика»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48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  <w:r w:rsidRPr="00414A7C">
              <w:rPr>
                <w:b/>
                <w:bCs/>
                <w:color w:val="000000"/>
                <w:sz w:val="20"/>
                <w:szCs w:val="24"/>
              </w:rPr>
              <w:t>Контрольная работа №5 на тему «Ядерная физика»</w:t>
            </w: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10827" w:type="dxa"/>
            <w:gridSpan w:val="6"/>
          </w:tcPr>
          <w:p w:rsidR="00CA373B" w:rsidRPr="00414A7C" w:rsidRDefault="00CA373B" w:rsidP="00F455F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A7C">
              <w:rPr>
                <w:rFonts w:ascii="Times New Roman" w:eastAsia="Batang" w:hAnsi="Times New Roman" w:cs="Times New Roman"/>
                <w:b/>
                <w:sz w:val="20"/>
                <w:szCs w:val="24"/>
              </w:rPr>
              <w:t>Строение и эволюция Вселенной (6 часов)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699" w:type="dxa"/>
          </w:tcPr>
          <w:p w:rsidR="00CA373B" w:rsidRPr="00414A7C" w:rsidRDefault="00CA373B" w:rsidP="00F455FF">
            <w:pPr>
              <w:tabs>
                <w:tab w:val="left" w:pos="851"/>
              </w:tabs>
              <w:spacing w:line="240" w:lineRule="atLeast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Состав, строение и происхождение СС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49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Большие планеты СС</w:t>
            </w:r>
          </w:p>
        </w:tc>
        <w:tc>
          <w:tcPr>
            <w:tcW w:w="1404" w:type="dxa"/>
          </w:tcPr>
          <w:p w:rsidR="00CA373B" w:rsidRPr="00414A7C" w:rsidRDefault="00CA373B" w:rsidP="00CA373B">
            <w:pPr>
              <w:rPr>
                <w:sz w:val="20"/>
              </w:rPr>
            </w:pPr>
            <w:r w:rsidRPr="00414A7C">
              <w:rPr>
                <w:sz w:val="20"/>
              </w:rPr>
              <w:t>49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Малые тела СС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50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Строение, излучения и эволюция Солнца и звёзд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50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699" w:type="dxa"/>
          </w:tcPr>
          <w:p w:rsidR="00CA373B" w:rsidRPr="00414A7C" w:rsidRDefault="00CA373B" w:rsidP="00F455FF">
            <w:pPr>
              <w:tabs>
                <w:tab w:val="left" w:pos="851"/>
              </w:tabs>
              <w:spacing w:line="240" w:lineRule="atLeast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Строение и эволюция Вселенной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51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sz w:val="20"/>
                <w:szCs w:val="24"/>
              </w:rPr>
            </w:pPr>
            <w:r w:rsidRPr="00414A7C">
              <w:rPr>
                <w:sz w:val="20"/>
                <w:szCs w:val="24"/>
              </w:rPr>
              <w:t>Обобщение материала по теме: Строение и эволюция вселенной»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51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10827" w:type="dxa"/>
            <w:gridSpan w:val="6"/>
          </w:tcPr>
          <w:p w:rsidR="00CA373B" w:rsidRPr="00414A7C" w:rsidRDefault="00CA373B" w:rsidP="00F455F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eastAsia="Batang" w:hAnsi="Times New Roman" w:cs="Times New Roman"/>
                <w:b/>
                <w:sz w:val="20"/>
                <w:szCs w:val="24"/>
              </w:rPr>
              <w:t>Обобщающее повторение (2 часа)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Итоговое повторение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52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  <w:tr w:rsidR="00CA373B" w:rsidRPr="00414A7C" w:rsidTr="00FC7B7D">
        <w:trPr>
          <w:gridAfter w:val="2"/>
          <w:wAfter w:w="2552" w:type="dxa"/>
        </w:trPr>
        <w:tc>
          <w:tcPr>
            <w:tcW w:w="832" w:type="dxa"/>
          </w:tcPr>
          <w:p w:rsidR="00CA373B" w:rsidRPr="00414A7C" w:rsidRDefault="00CA373B" w:rsidP="005741D7">
            <w:pPr>
              <w:pStyle w:val="a3"/>
              <w:ind w:lef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414A7C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2699" w:type="dxa"/>
          </w:tcPr>
          <w:p w:rsidR="00CA373B" w:rsidRPr="00414A7C" w:rsidRDefault="00CA373B" w:rsidP="005741D7">
            <w:pPr>
              <w:jc w:val="both"/>
              <w:rPr>
                <w:color w:val="000000"/>
                <w:sz w:val="20"/>
                <w:szCs w:val="24"/>
              </w:rPr>
            </w:pPr>
            <w:r w:rsidRPr="00414A7C">
              <w:rPr>
                <w:color w:val="000000"/>
                <w:sz w:val="20"/>
                <w:szCs w:val="24"/>
              </w:rPr>
              <w:t>Обобщение материала</w:t>
            </w:r>
          </w:p>
        </w:tc>
        <w:tc>
          <w:tcPr>
            <w:tcW w:w="1404" w:type="dxa"/>
          </w:tcPr>
          <w:p w:rsidR="00CA373B" w:rsidRPr="00414A7C" w:rsidRDefault="00CA373B" w:rsidP="00B2335C">
            <w:pPr>
              <w:rPr>
                <w:sz w:val="20"/>
              </w:rPr>
            </w:pPr>
            <w:r w:rsidRPr="00414A7C">
              <w:rPr>
                <w:sz w:val="20"/>
              </w:rPr>
              <w:t>52 неделя</w:t>
            </w:r>
          </w:p>
        </w:tc>
        <w:tc>
          <w:tcPr>
            <w:tcW w:w="240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2662" w:type="dxa"/>
          </w:tcPr>
          <w:p w:rsidR="00CA373B" w:rsidRPr="00414A7C" w:rsidRDefault="00CA373B" w:rsidP="005741D7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CA373B" w:rsidRPr="00414A7C" w:rsidRDefault="00CA373B" w:rsidP="005741D7">
            <w:pPr>
              <w:jc w:val="center"/>
              <w:rPr>
                <w:sz w:val="20"/>
              </w:rPr>
            </w:pPr>
            <w:r w:rsidRPr="00414A7C">
              <w:rPr>
                <w:sz w:val="20"/>
              </w:rPr>
              <w:t>1</w:t>
            </w:r>
          </w:p>
        </w:tc>
      </w:tr>
    </w:tbl>
    <w:p w:rsidR="006642B0" w:rsidRDefault="006642B0" w:rsidP="00BD5B8C">
      <w:pPr>
        <w:ind w:firstLine="567"/>
      </w:pPr>
    </w:p>
    <w:sectPr w:rsidR="006642B0" w:rsidSect="00D3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9C4"/>
    <w:multiLevelType w:val="hybridMultilevel"/>
    <w:tmpl w:val="5EB4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1F540E"/>
    <w:multiLevelType w:val="multilevel"/>
    <w:tmpl w:val="D10C6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634BB"/>
    <w:multiLevelType w:val="hybridMultilevel"/>
    <w:tmpl w:val="A4FCFEC2"/>
    <w:lvl w:ilvl="0" w:tplc="CD2CB6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B0E6A"/>
    <w:multiLevelType w:val="multilevel"/>
    <w:tmpl w:val="FC862F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E1F32F1"/>
    <w:multiLevelType w:val="hybridMultilevel"/>
    <w:tmpl w:val="07B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1B4"/>
    <w:rsid w:val="00075E55"/>
    <w:rsid w:val="00087CCE"/>
    <w:rsid w:val="000E6749"/>
    <w:rsid w:val="000F3089"/>
    <w:rsid w:val="0015382E"/>
    <w:rsid w:val="0025643A"/>
    <w:rsid w:val="00265BDF"/>
    <w:rsid w:val="00396AAD"/>
    <w:rsid w:val="00414A7C"/>
    <w:rsid w:val="00483B26"/>
    <w:rsid w:val="004A443D"/>
    <w:rsid w:val="00555D8D"/>
    <w:rsid w:val="005741D7"/>
    <w:rsid w:val="006642B0"/>
    <w:rsid w:val="0070468C"/>
    <w:rsid w:val="007A14AA"/>
    <w:rsid w:val="00826568"/>
    <w:rsid w:val="008979A8"/>
    <w:rsid w:val="008C6783"/>
    <w:rsid w:val="00971281"/>
    <w:rsid w:val="00A25AA4"/>
    <w:rsid w:val="00BD5B8C"/>
    <w:rsid w:val="00BE4A09"/>
    <w:rsid w:val="00CA373B"/>
    <w:rsid w:val="00D36328"/>
    <w:rsid w:val="00D411B4"/>
    <w:rsid w:val="00D9602E"/>
    <w:rsid w:val="00E60860"/>
    <w:rsid w:val="00E70E7A"/>
    <w:rsid w:val="00EE4BA3"/>
    <w:rsid w:val="00F236FF"/>
    <w:rsid w:val="00F455FF"/>
    <w:rsid w:val="00FC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B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1B4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Без интервала Знак"/>
    <w:basedOn w:val="a0"/>
    <w:link w:val="a5"/>
    <w:uiPriority w:val="1"/>
    <w:locked/>
    <w:rsid w:val="00D411B4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D411B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BD5B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samsung1</dc:creator>
  <cp:keywords/>
  <dc:description/>
  <cp:lastModifiedBy>samsung1</cp:lastModifiedBy>
  <cp:revision>19</cp:revision>
  <cp:lastPrinted>2020-09-20T13:50:00Z</cp:lastPrinted>
  <dcterms:created xsi:type="dcterms:W3CDTF">2019-09-22T08:08:00Z</dcterms:created>
  <dcterms:modified xsi:type="dcterms:W3CDTF">2022-09-29T12:53:00Z</dcterms:modified>
</cp:coreProperties>
</file>