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49" w:rsidRPr="00ED3349" w:rsidRDefault="00ED3349" w:rsidP="00684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349" w:rsidRPr="006845D2" w:rsidRDefault="006845D2" w:rsidP="0013124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5D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55796" cy="8175935"/>
            <wp:effectExtent l="0" t="0" r="0" b="0"/>
            <wp:docPr id="1" name="Рисунок 1" descr="C:\Users\Кабинет-18д\Desktop\dfdf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-18д\Desktop\dfdf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510" cy="818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24D" w:rsidRDefault="0013124D" w:rsidP="0013124D">
      <w:pPr>
        <w:spacing w:after="19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</w:pPr>
    </w:p>
    <w:p w:rsidR="0013124D" w:rsidRDefault="0013124D" w:rsidP="0013124D">
      <w:pPr>
        <w:spacing w:after="19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</w:pPr>
    </w:p>
    <w:p w:rsidR="0013124D" w:rsidRDefault="0013124D" w:rsidP="0013124D">
      <w:pPr>
        <w:spacing w:after="19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</w:pPr>
    </w:p>
    <w:p w:rsidR="0013124D" w:rsidRPr="0013124D" w:rsidRDefault="0013124D" w:rsidP="0013124D">
      <w:pPr>
        <w:spacing w:after="19"/>
        <w:ind w:left="426"/>
        <w:jc w:val="center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lastRenderedPageBreak/>
        <w:t>Пояснительная записка (основное общее образование)</w:t>
      </w:r>
    </w:p>
    <w:p w:rsidR="0013124D" w:rsidRPr="0013124D" w:rsidRDefault="0013124D" w:rsidP="0013124D">
      <w:pPr>
        <w:spacing w:after="56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24D" w:rsidRPr="0013124D" w:rsidRDefault="0013124D" w:rsidP="0013124D">
      <w:pPr>
        <w:spacing w:after="10" w:line="269" w:lineRule="auto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Рабочая программа по английскому языку для 6 класса составлена в соответствии с: </w:t>
      </w:r>
    </w:p>
    <w:p w:rsidR="0013124D" w:rsidRPr="0013124D" w:rsidRDefault="0013124D" w:rsidP="0013124D">
      <w:pPr>
        <w:spacing w:after="2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24D" w:rsidRPr="0013124D" w:rsidRDefault="0013124D" w:rsidP="0013124D">
      <w:pPr>
        <w:numPr>
          <w:ilvl w:val="0"/>
          <w:numId w:val="58"/>
        </w:numPr>
        <w:spacing w:after="53" w:line="269" w:lineRule="auto"/>
        <w:ind w:right="1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Законом РФ 273-ФЗ «Об образовании в Российской Федерации» от 29.12.2012. </w:t>
      </w:r>
    </w:p>
    <w:p w:rsidR="0013124D" w:rsidRPr="0013124D" w:rsidRDefault="0013124D" w:rsidP="0013124D">
      <w:pPr>
        <w:numPr>
          <w:ilvl w:val="0"/>
          <w:numId w:val="58"/>
        </w:numPr>
        <w:spacing w:after="0" w:line="295" w:lineRule="auto"/>
        <w:ind w:right="1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Федеральным государственным образовательным стандартам основного общего</w:t>
      </w:r>
      <w:r w:rsidRPr="001312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3124D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образования (ФГОС ООО</w:t>
      </w:r>
      <w:r w:rsidRPr="001312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), утвержденного приказом Министерства образования и науки РФ от 17.12.2010 г. № 1897; </w:t>
      </w:r>
    </w:p>
    <w:p w:rsidR="0013124D" w:rsidRPr="0013124D" w:rsidRDefault="0013124D" w:rsidP="0013124D">
      <w:pPr>
        <w:spacing w:after="46" w:line="269" w:lineRule="auto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3.Приказом </w:t>
      </w:r>
      <w:proofErr w:type="spellStart"/>
      <w:r w:rsidRPr="001312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Минобрнауки</w:t>
      </w:r>
      <w:proofErr w:type="spellEnd"/>
      <w:r w:rsidRPr="001312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России от 31 декабря 2015 года </w:t>
      </w:r>
      <w:proofErr w:type="gramStart"/>
      <w:r w:rsidRPr="001312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№  1577</w:t>
      </w:r>
      <w:proofErr w:type="gramEnd"/>
      <w:r w:rsidRPr="001312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«О внесении изменений в ФГОС основного общего </w:t>
      </w:r>
      <w:proofErr w:type="spellStart"/>
      <w:r w:rsidRPr="001312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образовани</w:t>
      </w:r>
      <w:proofErr w:type="spellEnd"/>
      <w:r w:rsidRPr="001312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утвержденного приказом </w:t>
      </w:r>
      <w:proofErr w:type="spellStart"/>
      <w:r w:rsidRPr="001312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Минобрнауки</w:t>
      </w:r>
      <w:proofErr w:type="spellEnd"/>
      <w:r w:rsidRPr="001312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РФ от 17 декабря 2010 № 1897.  </w:t>
      </w:r>
    </w:p>
    <w:p w:rsidR="0013124D" w:rsidRPr="0013124D" w:rsidRDefault="0013124D" w:rsidP="0013124D">
      <w:pPr>
        <w:numPr>
          <w:ilvl w:val="0"/>
          <w:numId w:val="59"/>
        </w:numPr>
        <w:spacing w:after="42" w:line="269" w:lineRule="auto"/>
        <w:ind w:right="-142" w:hanging="30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r w:rsidRPr="0013124D">
        <w:rPr>
          <w:rFonts w:ascii="Times New Roman" w:eastAsia="Times New Roman" w:hAnsi="Times New Roman" w:cs="Times New Roman"/>
          <w:color w:val="000000"/>
          <w:lang w:eastAsia="ru-RU"/>
        </w:rPr>
        <w:t xml:space="preserve">бразовательной программой основного общего образования МАОУ «Хоринская средняя общеобразовательная школа №2 им. Ю.А. Гагарина»; </w:t>
      </w:r>
    </w:p>
    <w:p w:rsidR="0013124D" w:rsidRPr="0013124D" w:rsidRDefault="0013124D" w:rsidP="0013124D">
      <w:pPr>
        <w:numPr>
          <w:ilvl w:val="0"/>
          <w:numId w:val="59"/>
        </w:numPr>
        <w:spacing w:after="64" w:line="269" w:lineRule="auto"/>
        <w:ind w:right="1649" w:hanging="30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Учебным планом МАОУ "Хоринская средняя общеобразовательная школа №2 </w:t>
      </w:r>
      <w:proofErr w:type="spellStart"/>
      <w:r w:rsidRPr="001312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им.Ю.А</w:t>
      </w:r>
      <w:proofErr w:type="spellEnd"/>
      <w:r w:rsidRPr="001312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Гагарина"</w:t>
      </w:r>
      <w:r w:rsidRPr="0013124D">
        <w:rPr>
          <w:rFonts w:ascii="Times New Roman" w:eastAsia="Times New Roman" w:hAnsi="Times New Roman" w:cs="Times New Roman"/>
          <w:i/>
          <w:color w:val="0000FF"/>
          <w:sz w:val="24"/>
          <w:lang w:eastAsia="ru-RU"/>
        </w:rPr>
        <w:t xml:space="preserve"> </w:t>
      </w:r>
    </w:p>
    <w:p w:rsidR="0013124D" w:rsidRPr="0013124D" w:rsidRDefault="0013124D" w:rsidP="0013124D">
      <w:pPr>
        <w:numPr>
          <w:ilvl w:val="0"/>
          <w:numId w:val="59"/>
        </w:numPr>
        <w:spacing w:after="42" w:line="269" w:lineRule="auto"/>
        <w:ind w:right="1649" w:hanging="30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000000"/>
          <w:lang w:eastAsia="ru-RU"/>
        </w:rPr>
        <w:t xml:space="preserve">Положением о рабочих программах </w:t>
      </w:r>
      <w:proofErr w:type="gramStart"/>
      <w:r w:rsidRPr="0013124D">
        <w:rPr>
          <w:rFonts w:ascii="Times New Roman" w:eastAsia="Times New Roman" w:hAnsi="Times New Roman" w:cs="Times New Roman"/>
          <w:color w:val="000000"/>
          <w:lang w:eastAsia="ru-RU"/>
        </w:rPr>
        <w:t>« МАОУ</w:t>
      </w:r>
      <w:proofErr w:type="gramEnd"/>
      <w:r w:rsidRPr="0013124D">
        <w:rPr>
          <w:rFonts w:ascii="Times New Roman" w:eastAsia="Times New Roman" w:hAnsi="Times New Roman" w:cs="Times New Roman"/>
          <w:color w:val="000000"/>
          <w:lang w:eastAsia="ru-RU"/>
        </w:rPr>
        <w:t xml:space="preserve"> «Хоринская СОШ №2 </w:t>
      </w:r>
      <w:proofErr w:type="spellStart"/>
      <w:r w:rsidRPr="0013124D">
        <w:rPr>
          <w:rFonts w:ascii="Times New Roman" w:eastAsia="Times New Roman" w:hAnsi="Times New Roman" w:cs="Times New Roman"/>
          <w:color w:val="000000"/>
          <w:lang w:eastAsia="ru-RU"/>
        </w:rPr>
        <w:t>им.Ю,А.Гагарина</w:t>
      </w:r>
      <w:proofErr w:type="spellEnd"/>
      <w:r w:rsidRPr="0013124D">
        <w:rPr>
          <w:rFonts w:ascii="Times New Roman" w:eastAsia="Times New Roman" w:hAnsi="Times New Roman" w:cs="Times New Roman"/>
          <w:color w:val="000000"/>
          <w:lang w:eastAsia="ru-RU"/>
        </w:rPr>
        <w:t xml:space="preserve">». </w:t>
      </w:r>
    </w:p>
    <w:p w:rsidR="0013124D" w:rsidRPr="0013124D" w:rsidRDefault="0013124D" w:rsidP="0013124D">
      <w:pPr>
        <w:numPr>
          <w:ilvl w:val="0"/>
          <w:numId w:val="59"/>
        </w:numPr>
        <w:spacing w:after="75" w:line="269" w:lineRule="auto"/>
        <w:ind w:right="1649" w:hanging="30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000000"/>
          <w:lang w:eastAsia="ru-RU"/>
        </w:rPr>
        <w:t>УМК Афанасьевой О.В., Михеевой И.В., Барановой К.М. «</w:t>
      </w:r>
      <w:proofErr w:type="spellStart"/>
      <w:r w:rsidRPr="0013124D">
        <w:rPr>
          <w:rFonts w:ascii="Times New Roman" w:eastAsia="Times New Roman" w:hAnsi="Times New Roman" w:cs="Times New Roman"/>
          <w:color w:val="000000"/>
          <w:lang w:eastAsia="ru-RU"/>
        </w:rPr>
        <w:t>Rainbow</w:t>
      </w:r>
      <w:proofErr w:type="spellEnd"/>
      <w:r w:rsidRPr="001312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000000"/>
          <w:lang w:eastAsia="ru-RU"/>
        </w:rPr>
        <w:t>English</w:t>
      </w:r>
      <w:proofErr w:type="spellEnd"/>
      <w:r w:rsidRPr="0013124D">
        <w:rPr>
          <w:rFonts w:ascii="Times New Roman" w:eastAsia="Times New Roman" w:hAnsi="Times New Roman" w:cs="Times New Roman"/>
          <w:color w:val="000000"/>
          <w:lang w:eastAsia="ru-RU"/>
        </w:rPr>
        <w:t xml:space="preserve">» - 3е издание, М. Дрофа, 2015 – 136с.,6 класс, в двух частях, рекомендованного Министерством образования и науки Российской Федерации на основе примерной программы основного общего образования учебного предмета «английский язык» </w:t>
      </w:r>
    </w:p>
    <w:p w:rsidR="0013124D" w:rsidRPr="0013124D" w:rsidRDefault="0013124D" w:rsidP="0013124D">
      <w:pPr>
        <w:spacing w:after="195" w:line="269" w:lineRule="auto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Рабочая программа для 6 класса рассчитана на 3 часа в неделю на протяжении учебного года, то есть 102 часа, том числе 4 часа </w:t>
      </w:r>
      <w:proofErr w:type="gramStart"/>
      <w:r w:rsidRPr="001312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 реализацию</w:t>
      </w:r>
      <w:proofErr w:type="gramEnd"/>
      <w:r w:rsidRPr="001312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программы регионального компонента основного общего образования РБ </w:t>
      </w:r>
    </w:p>
    <w:p w:rsidR="0013124D" w:rsidRPr="0013124D" w:rsidRDefault="0013124D" w:rsidP="001312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24D" w:rsidRPr="0013124D" w:rsidRDefault="0013124D" w:rsidP="0013124D">
      <w:pPr>
        <w:spacing w:after="5"/>
        <w:jc w:val="both"/>
        <w:rPr>
          <w:rFonts w:ascii="Times New Roman" w:eastAsia="Times New Roman" w:hAnsi="Times New Roman" w:cs="Times New Roman"/>
          <w:color w:val="333333"/>
          <w:sz w:val="24"/>
          <w:u w:val="single"/>
          <w:lang w:eastAsia="ru-RU"/>
        </w:rPr>
      </w:pPr>
      <w:r w:rsidRPr="0013124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</w:t>
      </w:r>
      <w:r w:rsidRPr="0013124D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 xml:space="preserve">Планируемые результаты изучения учебного предмета: </w:t>
      </w:r>
    </w:p>
    <w:p w:rsidR="0013124D" w:rsidRPr="0013124D" w:rsidRDefault="0013124D" w:rsidP="0013124D">
      <w:pPr>
        <w:spacing w:after="31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24D" w:rsidRPr="0013124D" w:rsidRDefault="0013124D" w:rsidP="0013124D">
      <w:pPr>
        <w:spacing w:after="11" w:line="269" w:lineRule="auto"/>
        <w:ind w:right="1649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t xml:space="preserve">Личностные </w:t>
      </w:r>
      <w:proofErr w:type="gramStart"/>
      <w:r w:rsidRPr="0013124D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t xml:space="preserve">результаты: 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формирование</w:t>
      </w:r>
      <w:proofErr w:type="gram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осознание возможностей самореализации средствами иностранного языка; </w:t>
      </w:r>
      <w:r w:rsidRPr="0013124D">
        <w:rPr>
          <w:rFonts w:ascii="Segoe UI Symbol" w:eastAsia="Segoe UI Symbol" w:hAnsi="Segoe UI Symbol" w:cs="Segoe UI Symbol"/>
          <w:color w:val="333333"/>
          <w:sz w:val="20"/>
          <w:lang w:eastAsia="ru-RU"/>
        </w:rPr>
        <w:t></w:t>
      </w:r>
      <w:r w:rsidRPr="0013124D">
        <w:rPr>
          <w:rFonts w:ascii="Arial" w:eastAsia="Arial" w:hAnsi="Arial" w:cs="Arial"/>
          <w:color w:val="333333"/>
          <w:sz w:val="20"/>
          <w:lang w:eastAsia="ru-RU"/>
        </w:rPr>
        <w:t xml:space="preserve"> </w:t>
      </w:r>
      <w:r w:rsidRPr="0013124D">
        <w:rPr>
          <w:rFonts w:ascii="Arial" w:eastAsia="Arial" w:hAnsi="Arial" w:cs="Arial"/>
          <w:color w:val="333333"/>
          <w:sz w:val="20"/>
          <w:lang w:eastAsia="ru-RU"/>
        </w:rPr>
        <w:tab/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стремление к совершенствованию собственной речевой культуры в целом;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формирование коммуникативной компетенции в межкультурной и межэтнической коммуникации;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развитие таких качеств, как воля, целеустремленность, креативность, инициативность,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эмпатия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трудолюбие, дисциплинированность;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формирование общекультурной и этнической идентичности как составляющих гражданской идентичности личности;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13124D" w:rsidRPr="0013124D" w:rsidRDefault="0013124D" w:rsidP="0013124D">
      <w:pPr>
        <w:spacing w:after="12" w:line="267" w:lineRule="auto"/>
        <w:ind w:right="359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proofErr w:type="spellStart"/>
      <w:r w:rsidRPr="0013124D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lastRenderedPageBreak/>
        <w:t>Метапредметные</w:t>
      </w:r>
      <w:proofErr w:type="spellEnd"/>
      <w:r w:rsidRPr="0013124D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t xml:space="preserve"> результаты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: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развитие умения планировать свое речевое и неречевое поведение;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развитие коммуникативной компетенции, включая умение взаимодействовать с окружающими, выполняя разные социальные роли;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развитие смыслового чтения, включая умение определять тему, прогнозировать содержание текста по заголовку</w:t>
      </w:r>
      <w:proofErr w:type="gram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/по ключевым словам</w:t>
      </w:r>
      <w:proofErr w:type="gram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осуществление регулятивных действий самонаблюдения, самоконтроля, самооценки в процессе коммуникативной деятельности на иностранном языке. </w:t>
      </w:r>
      <w:r w:rsidRPr="0013124D">
        <w:rPr>
          <w:rFonts w:ascii="Times New Roman" w:eastAsia="Times New Roman" w:hAnsi="Times New Roman" w:cs="Times New Roman"/>
          <w:color w:val="333333"/>
          <w:sz w:val="24"/>
          <w:u w:val="single" w:color="333333"/>
          <w:lang w:eastAsia="ru-RU"/>
        </w:rPr>
        <w:t>Речевая компетенция в следующих видах речевой деятельности: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r w:rsidRPr="0013124D">
        <w:rPr>
          <w:rFonts w:ascii="Times New Roman" w:eastAsia="Times New Roman" w:hAnsi="Times New Roman" w:cs="Times New Roman"/>
          <w:i/>
          <w:color w:val="333333"/>
          <w:sz w:val="24"/>
          <w:lang w:eastAsia="ru-RU"/>
        </w:rPr>
        <w:t>говорении: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13124D" w:rsidRPr="0013124D" w:rsidRDefault="0013124D" w:rsidP="0013124D">
      <w:pPr>
        <w:numPr>
          <w:ilvl w:val="0"/>
          <w:numId w:val="60"/>
        </w:numPr>
        <w:spacing w:after="0" w:line="268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рассказывать о себе, своей семье, друзьях, своих интересах и планах на будущее; сообщать краткие сведения о своем городе/селе, о своей стране и странах изучаемого языка;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</w:t>
      </w:r>
    </w:p>
    <w:p w:rsidR="0013124D" w:rsidRPr="0013124D" w:rsidRDefault="0013124D" w:rsidP="001312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proofErr w:type="spellStart"/>
      <w:r w:rsidRPr="0013124D">
        <w:rPr>
          <w:rFonts w:ascii="Times New Roman" w:eastAsia="Times New Roman" w:hAnsi="Times New Roman" w:cs="Times New Roman"/>
          <w:i/>
          <w:color w:val="333333"/>
          <w:sz w:val="24"/>
          <w:lang w:eastAsia="ru-RU"/>
        </w:rPr>
        <w:t>аудировании</w:t>
      </w:r>
      <w:proofErr w:type="spellEnd"/>
      <w:r w:rsidRPr="0013124D">
        <w:rPr>
          <w:rFonts w:ascii="Times New Roman" w:eastAsia="Times New Roman" w:hAnsi="Times New Roman" w:cs="Times New Roman"/>
          <w:i/>
          <w:color w:val="333333"/>
          <w:sz w:val="24"/>
          <w:lang w:eastAsia="ru-RU"/>
        </w:rPr>
        <w:t>: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воспринимать на слух и полностью понимать речь учителя, одноклассников;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 необходимую информацию; </w:t>
      </w:r>
    </w:p>
    <w:p w:rsidR="0013124D" w:rsidRPr="0013124D" w:rsidRDefault="0013124D" w:rsidP="001312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i/>
          <w:color w:val="333333"/>
          <w:sz w:val="24"/>
          <w:lang w:eastAsia="ru-RU"/>
        </w:rPr>
        <w:t>чтении: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читать аутентичные тексты разных жанров и стилей преимущественно с пониманием основного содержания;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 </w:t>
      </w:r>
    </w:p>
    <w:p w:rsidR="0013124D" w:rsidRPr="0013124D" w:rsidRDefault="0013124D" w:rsidP="0013124D">
      <w:pPr>
        <w:numPr>
          <w:ilvl w:val="0"/>
          <w:numId w:val="60"/>
        </w:numPr>
        <w:spacing w:after="0" w:line="268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читать аутентичные тексты с выборочным пониманием значимой/нужной/интересующей информации; </w:t>
      </w:r>
      <w:r w:rsidRPr="0013124D">
        <w:rPr>
          <w:rFonts w:ascii="Segoe UI Symbol" w:eastAsia="Segoe UI Symbol" w:hAnsi="Segoe UI Symbol" w:cs="Segoe UI Symbol"/>
          <w:color w:val="333333"/>
          <w:sz w:val="20"/>
          <w:lang w:eastAsia="ru-RU"/>
        </w:rPr>
        <w:t></w:t>
      </w:r>
      <w:r w:rsidRPr="0013124D">
        <w:rPr>
          <w:rFonts w:ascii="Arial" w:eastAsia="Arial" w:hAnsi="Arial" w:cs="Arial"/>
          <w:color w:val="333333"/>
          <w:sz w:val="20"/>
          <w:lang w:eastAsia="ru-RU"/>
        </w:rPr>
        <w:t xml:space="preserve"> </w:t>
      </w:r>
      <w:r w:rsidRPr="0013124D">
        <w:rPr>
          <w:rFonts w:ascii="Times New Roman" w:eastAsia="Times New Roman" w:hAnsi="Times New Roman" w:cs="Times New Roman"/>
          <w:i/>
          <w:color w:val="333333"/>
          <w:sz w:val="24"/>
          <w:lang w:eastAsia="ru-RU"/>
        </w:rPr>
        <w:t>письменной речи: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заполнять анкеты и формуляры;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писать поздравления, личные письма с опорой на образец с употреблением формул речевого этикета, принятых в стране/странах изучаемого языка;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составлять план, тезисы устного или письменного сообщения; кратко излагать результаты проектной деятельности. </w:t>
      </w:r>
    </w:p>
    <w:p w:rsidR="0013124D" w:rsidRPr="0013124D" w:rsidRDefault="0013124D" w:rsidP="0013124D">
      <w:pPr>
        <w:spacing w:after="23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u w:val="single" w:color="333333"/>
          <w:lang w:eastAsia="ru-RU"/>
        </w:rPr>
        <w:lastRenderedPageBreak/>
        <w:t>Языковая компетенция (владение языковыми средствами):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применение правил написания слов, изученных в основной школе;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адекватное произношение и различение на слух всех звуков иностранного языка;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соблюдение правильного ударения в словах и фразах;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правильное членение предложений на смысловые группы;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распознавание и употребление в речи основных значений изученных лексических единиц (слов, словосочетаний, реплик-клише речевого этикета);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знание основных способов словообразования (аффиксации, словосложения, конверсии);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понимание и использование явлений многозначности слов иностранного языка, синонимии, антонимии и лексической сочетаемости;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знание основных различий систем иностранного и русского/родного языков. </w:t>
      </w:r>
    </w:p>
    <w:p w:rsidR="0013124D" w:rsidRPr="0013124D" w:rsidRDefault="0013124D" w:rsidP="0013124D">
      <w:pPr>
        <w:spacing w:after="23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u w:val="single" w:color="333333"/>
          <w:lang w:eastAsia="ru-RU"/>
        </w:rPr>
        <w:t>Социокультурная компетенция: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знание национально-культурных особенностей речевого и неречевого поведения в своей стране и странах изучаемого языка;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применение этих знаний в различных ситуациях формального и неформального межличностного и межкультурного общения; </w:t>
      </w:r>
    </w:p>
    <w:p w:rsidR="0013124D" w:rsidRPr="0013124D" w:rsidRDefault="0013124D" w:rsidP="0013124D">
      <w:pPr>
        <w:spacing w:after="11" w:line="269" w:lineRule="auto"/>
        <w:ind w:right="1649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  <w:sectPr w:rsidR="0013124D" w:rsidRPr="0013124D" w:rsidSect="001312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991" w:bottom="1324" w:left="993" w:header="720" w:footer="720" w:gutter="0"/>
          <w:cols w:space="720"/>
          <w:titlePg/>
        </w:sectPr>
      </w:pP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lastRenderedPageBreak/>
        <w:t xml:space="preserve"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 </w:t>
      </w:r>
    </w:p>
    <w:p w:rsidR="0013124D" w:rsidRPr="0013124D" w:rsidRDefault="0013124D" w:rsidP="0013124D">
      <w:pPr>
        <w:numPr>
          <w:ilvl w:val="0"/>
          <w:numId w:val="60"/>
        </w:numPr>
        <w:spacing w:after="0" w:line="268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знакомство с образцами художественной, публицистической и научно-популярной литературы;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представление о сходстве и различиях в традициях своей страны и стран изучаемого языка;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понимание роли владения иностранными языками в современном мире. </w:t>
      </w:r>
      <w:r w:rsidRPr="0013124D">
        <w:rPr>
          <w:rFonts w:ascii="Times New Roman" w:eastAsia="Times New Roman" w:hAnsi="Times New Roman" w:cs="Times New Roman"/>
          <w:color w:val="333333"/>
          <w:sz w:val="24"/>
          <w:u w:val="single" w:color="333333"/>
          <w:lang w:eastAsia="ru-RU"/>
        </w:rPr>
        <w:t>Компенсаторная компетенция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—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 </w:t>
      </w:r>
    </w:p>
    <w:p w:rsidR="0013124D" w:rsidRPr="0013124D" w:rsidRDefault="0013124D" w:rsidP="0013124D">
      <w:pPr>
        <w:spacing w:after="11" w:line="269" w:lineRule="auto"/>
        <w:ind w:right="109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i/>
          <w:color w:val="333333"/>
          <w:sz w:val="24"/>
          <w:lang w:eastAsia="ru-RU"/>
        </w:rPr>
        <w:t>Б. В познавательной сфере: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умение сравнивать языковые явления родного и иностранного языков на уровне отдельных грамматических явлений, слов, словосочетаний, предложений;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владение приемами работы с текстом: умение пользоваться определенной стратегией чтения/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аудирования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в зависимости от коммуникативной задачи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(читать/слушать текст с разной глубиной понимания);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умение действовать по образцу/аналогии при выполнении упражнений и составлении собственных высказываний в пределах тематики основной школы;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готовность и умение осуществлять индивидуальную и совместную проектную работу;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владение способами и приемами дальнейшего самостоятельного изучения иностранных языков. </w:t>
      </w:r>
    </w:p>
    <w:p w:rsidR="0013124D" w:rsidRPr="0013124D" w:rsidRDefault="0013124D" w:rsidP="001312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i/>
          <w:color w:val="333333"/>
          <w:sz w:val="24"/>
          <w:lang w:eastAsia="ru-RU"/>
        </w:rPr>
        <w:t>В. В ценностно-ориентационной сфере: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представление о языке как средстве выражения чувств, эмоций, основе культуры мышления;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представление о целостном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полиязычном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 </w:t>
      </w:r>
      <w:r w:rsidRPr="0013124D">
        <w:rPr>
          <w:rFonts w:ascii="Times New Roman" w:eastAsia="Times New Roman" w:hAnsi="Times New Roman" w:cs="Times New Roman"/>
          <w:i/>
          <w:color w:val="333333"/>
          <w:sz w:val="24"/>
          <w:lang w:eastAsia="ru-RU"/>
        </w:rPr>
        <w:t>Г. В эстетической сфере: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lastRenderedPageBreak/>
        <w:t xml:space="preserve">владение элементарными средствами выражения чувств и эмоций на иностранном языке;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стремление к знакомству с образцами художественного творчества на иностранном языке и средствами иностранного языка;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развитие чувства прекрасного в процессе обсуждения современных тенденций в живописи, музыке, литературе. </w:t>
      </w:r>
    </w:p>
    <w:p w:rsidR="0013124D" w:rsidRPr="0013124D" w:rsidRDefault="0013124D" w:rsidP="001312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i/>
          <w:color w:val="333333"/>
          <w:sz w:val="24"/>
          <w:lang w:eastAsia="ru-RU"/>
        </w:rPr>
        <w:t>Д. В трудовой сфере: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умение рационально планировать свой учебный труд; умение работать в соответствии с намеченным планом. </w:t>
      </w:r>
      <w:r w:rsidRPr="0013124D">
        <w:rPr>
          <w:rFonts w:ascii="Times New Roman" w:eastAsia="Times New Roman" w:hAnsi="Times New Roman" w:cs="Times New Roman"/>
          <w:i/>
          <w:color w:val="333333"/>
          <w:sz w:val="24"/>
          <w:lang w:eastAsia="ru-RU"/>
        </w:rPr>
        <w:t>Е. В физической сфере: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стремление вести здоровый образ жизни (режим труда и отдыха, питание, спорт, фитнес). </w:t>
      </w:r>
    </w:p>
    <w:p w:rsidR="0013124D" w:rsidRPr="0013124D" w:rsidRDefault="0013124D" w:rsidP="001312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 xml:space="preserve"> </w:t>
      </w:r>
    </w:p>
    <w:p w:rsidR="0013124D" w:rsidRPr="0013124D" w:rsidRDefault="0013124D" w:rsidP="0013124D">
      <w:pPr>
        <w:spacing w:after="12" w:line="267" w:lineRule="auto"/>
        <w:ind w:right="359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t xml:space="preserve">Ученик научится: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Говорение. Диалогическая речь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Говорение. Монологическая речь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описывать события с опорой на зрительную наглядность и/или вербальные опоры (ключевые слова, план, вопросы).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Передавать основное содержание прочитанного текста с опорой на текст/ключевые слова/план/вопросы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Аудирование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13124D" w:rsidRPr="0013124D" w:rsidRDefault="0013124D" w:rsidP="0013124D">
      <w:pPr>
        <w:numPr>
          <w:ilvl w:val="0"/>
          <w:numId w:val="60"/>
        </w:numPr>
        <w:spacing w:after="0" w:line="27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13124D" w:rsidRPr="0013124D" w:rsidRDefault="0013124D" w:rsidP="0013124D">
      <w:pPr>
        <w:numPr>
          <w:ilvl w:val="0"/>
          <w:numId w:val="60"/>
        </w:numPr>
        <w:spacing w:after="0" w:line="268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воспринимать на слух и понимать значимую/нужную/запрашиваемую информацию в аутентичных текстах, содержащих как изученные, так и некоторое количество неизученных языковых явлений. Чтение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читать и выборочно понимать значимую/нужную/запрашиваемую информацию в несложных аутентичных текстах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Письменная речь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заполнять анкеты и формуляры в соответствии с нормами, принятыми в стране изучаемого языка;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писать личное письмо в ответ на письмо-стимул с употреблением формул речевого этикета, принятых в стране изучаемого языка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Языковая компетентность (владение языковыми средствами)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Фонетическая сторона речи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различать на слух и адекватно, без фонематических ошибок, ведущих к сбою коммуникации, произносить все звуки английского языка;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соблюдать правильное ударение в изученных словах;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различать коммуникативные типы предложения по интонации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Орфография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Выпускник научится правильно писать изученные слова.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Лексическая сторона речи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lastRenderedPageBreak/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и многозначные, в пределах тематики основной школы в соответствии с решаемой коммуникативной задачей;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соблюдать существующие в английском языке нормы лексической сочетаемости.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Грамматическая сторона речи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распознавать и употреблять в речи: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распространённые простые предложения, в том числе с несколькими обстоятельствами, следующими в определённом порядке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  <w:t xml:space="preserve">(We moved to a new house last year);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предложения с начальным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It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(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It's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cold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. 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  <w:t xml:space="preserve">It's five o'clock. It's interesting.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It's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winter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);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предложения с начальным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There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+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to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be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(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There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are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a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lot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of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trees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in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the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park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); </w:t>
      </w:r>
      <w:r w:rsidRPr="0013124D">
        <w:rPr>
          <w:rFonts w:ascii="Segoe UI Symbol" w:eastAsia="Segoe UI Symbol" w:hAnsi="Segoe UI Symbol" w:cs="Segoe UI Symbol"/>
          <w:color w:val="333333"/>
          <w:sz w:val="20"/>
          <w:lang w:eastAsia="ru-RU"/>
        </w:rPr>
        <w:t></w:t>
      </w:r>
      <w:r w:rsidRPr="0013124D">
        <w:rPr>
          <w:rFonts w:ascii="Arial" w:eastAsia="Arial" w:hAnsi="Arial" w:cs="Arial"/>
          <w:color w:val="333333"/>
          <w:sz w:val="20"/>
          <w:lang w:eastAsia="ru-RU"/>
        </w:rPr>
        <w:t xml:space="preserve"> </w:t>
      </w:r>
      <w:r w:rsidRPr="0013124D">
        <w:rPr>
          <w:rFonts w:ascii="Arial" w:eastAsia="Arial" w:hAnsi="Arial" w:cs="Arial"/>
          <w:color w:val="333333"/>
          <w:sz w:val="20"/>
          <w:lang w:eastAsia="ru-RU"/>
        </w:rPr>
        <w:tab/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and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but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or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Косвенную речь в утвердительных и вопросительных предложениях в настоящем и прошедшем времени;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имена существительные в единственном и множественном числе, образованные по правилу и исключения;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имена существительные c определённым/неопределённым / нулевым артиклем;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личные, притяжательные, указательные, неопределённые, относительные, вопросительные местоимения;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 (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many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/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much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few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/a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few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little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/a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little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);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количественные и порядковые числительные;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глаголы в наиболее употребительных временных формах действительного залога: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Present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Simple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Future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Simple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и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Past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Simple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Present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и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Past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Continuous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Present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Perfect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Глаголы в следующих формах страдательного залога: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Present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Simple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Passive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Past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Simple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Passive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различные грамматические средства для выражения будущего времени: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Simple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Future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to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be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going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toPresent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Continuous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Условные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  <w:t xml:space="preserve"> 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предложения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  <w:t xml:space="preserve"> 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реального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  <w:t xml:space="preserve"> 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характера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  <w:t xml:space="preserve"> (Conditional I – If I see Jim, I’ll invite him to our school party)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Модальные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  <w:t xml:space="preserve"> 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глаголы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  <w:t xml:space="preserve"> 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и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  <w:t xml:space="preserve"> 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их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  <w:t xml:space="preserve"> 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эквиваленты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  <w:t xml:space="preserve"> (may, can, be able to, must, have to, should, could) </w:t>
      </w:r>
    </w:p>
    <w:p w:rsidR="0013124D" w:rsidRPr="0013124D" w:rsidRDefault="0013124D" w:rsidP="0013124D">
      <w:pPr>
        <w:spacing w:after="26"/>
        <w:jc w:val="both"/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</w:pPr>
      <w:r w:rsidRPr="0013124D">
        <w:rPr>
          <w:rFonts w:ascii="Times New Roman" w:eastAsia="Times New Roman" w:hAnsi="Times New Roman" w:cs="Times New Roman"/>
          <w:b/>
          <w:color w:val="333333"/>
          <w:sz w:val="24"/>
          <w:lang w:val="en-US" w:eastAsia="ru-RU"/>
        </w:rPr>
        <w:t xml:space="preserve"> </w:t>
      </w:r>
    </w:p>
    <w:p w:rsidR="0013124D" w:rsidRPr="0013124D" w:rsidRDefault="0013124D" w:rsidP="0013124D">
      <w:pPr>
        <w:spacing w:after="12" w:line="267" w:lineRule="auto"/>
        <w:ind w:right="359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lastRenderedPageBreak/>
        <w:t xml:space="preserve">Ученик получит возможность научиться: 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Говорение. Диалогическая речь.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Брать и давать интервью Говорение. Монологическая речь.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Передавать основное содержание прочитанного текста с опорой на текст/ключевые слова/план/вопросы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Кратко излагать результаты выполненной проектной работы.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Принимать участие в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диалогие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/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полилоге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, используя оценочные суждения, в ситуациях официального и неофициального общения (</w:t>
      </w:r>
      <w:proofErr w:type="gram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в рамках</w:t>
      </w:r>
      <w:proofErr w:type="gram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изученных тем и ситуаций)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Аудирование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.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Определять тему и факты сообщения, вычленять смысловые вехи, выделять главное, опуская второстепенное.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Понимать основное содержание и выборочно извлекать необходимую информацию из текстов прагматического характера (объявления, реклама, прогноз погоды).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Чтение.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Читать и полностью понимать несложные аутентичные тексты, построенные в основном на изученном языковом материале.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Читать с полным пониманием несложные аутентичные тексты, в том числе и прагматические, ориентированные на предметное содержание речи на этом этапе, используя различные приёмы смысловой переработки текста (языковую и контекстуальную догадку, словообразовательный анализ, использование словаря, выборочный перевод на русский язык), сокращать текст; оценивать полученную информацию, выражать свое мнение, соотносить со своим опытом.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Читать текст с выборочным пониманием нужной или интересующей информации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(просмотр текста или нескольких коротких текстов и выбор нужной, интересующей учащихся информации для расширения знаний по проблеме текста/текстов).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Читать и понимать основное содержание научно-популярных, публицистических текстов (определять тему, основную мысль, причинно-следственные связи в тексте, кратко и логично излагать его содержание, оценивать прочитанное, сопоставлять факты в культурах) Письменная речь: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Писать небольшие письменные высказывания с опорой на образец.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Писать личные письма с поздравлениями и пожеланиями, расспрашивать в личном письме о новостях и сообщать их, рассказывать об отдельных событиях своей жизни, выражая чувства и суждения.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Языковая компетентность (владение языковыми средствами).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Фонетическая сторона речи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Выражать чувства и эмоции с помощью интонации.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Орфография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Сравнивать и анализировать буквосочетания английского языка и их транскрипцию.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Лексическая сторона речи: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Находить различия между явлениями синонимии и антонимии.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Использовать языковую догадку в процессе чтения и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аудирования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(догадываться о значении незнакомых слов по контексту и по словообразовательным элементам)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Использовать основные нормы речевого этикета (реплики-клише, наиболее распространённая оценочная лексика), принятые в стране изучаемого языка.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Грамматическая сторона речи: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lastRenderedPageBreak/>
        <w:t>Понимать значение изученных грамматических явлений в расширенном объёме (</w:t>
      </w:r>
      <w:proofErr w:type="spellStart"/>
      <w:proofErr w:type="gram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видо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-временные</w:t>
      </w:r>
      <w:proofErr w:type="gram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неличные и неопределённо-личные формы глагола). Понимать страноведческую и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культуроведческую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информацию из аутентичных источников, обогащающую социальный опыт школьников: сведения о странах изучаемого языка, культуре, исторических и современных реалиях, общественных деятелях, их месте в мировом сообществе, взаимоотношениях с Россией; нормы и правила речевого и неречевого поведения в соответствии с компонентами коммуникативной ситуации и социальным статусом партнеров общения. </w:t>
      </w:r>
    </w:p>
    <w:p w:rsidR="0013124D" w:rsidRPr="0013124D" w:rsidRDefault="0013124D" w:rsidP="0013124D">
      <w:pPr>
        <w:spacing w:after="12" w:line="267" w:lineRule="auto"/>
        <w:ind w:right="359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t xml:space="preserve">Ученик научится: </w:t>
      </w:r>
    </w:p>
    <w:p w:rsidR="0013124D" w:rsidRPr="0013124D" w:rsidRDefault="0013124D" w:rsidP="001312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i/>
          <w:color w:val="333333"/>
          <w:sz w:val="24"/>
          <w:lang w:eastAsia="ru-RU"/>
        </w:rPr>
        <w:t>Говорение. Диалогическая речь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:rsidR="0013124D" w:rsidRPr="0013124D" w:rsidRDefault="0013124D" w:rsidP="001312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i/>
          <w:color w:val="333333"/>
          <w:sz w:val="24"/>
          <w:lang w:eastAsia="ru-RU"/>
        </w:rPr>
        <w:t>Говорение. Монологическая речь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 </w:t>
      </w:r>
    </w:p>
    <w:p w:rsidR="0013124D" w:rsidRPr="0013124D" w:rsidRDefault="0013124D" w:rsidP="0013124D">
      <w:pPr>
        <w:spacing w:after="11" w:line="269" w:lineRule="auto"/>
        <w:ind w:right="1649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  <w:sectPr w:rsidR="0013124D" w:rsidRPr="0013124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76" w:right="863" w:bottom="1314" w:left="1702" w:header="720" w:footer="720" w:gutter="0"/>
          <w:cols w:space="720"/>
        </w:sectPr>
      </w:pP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lastRenderedPageBreak/>
        <w:t xml:space="preserve">описывать события с опорой на зрительную наглядность и/или вербальные опоры (ключевые слова, план, вопросы).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Передавать основное содержание прочитанного текста без опоры на текст/ключевые слова/план/вопросы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Давать краткую характеристику реальных людей и литературных персонажей.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Аудирование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13124D" w:rsidRPr="0013124D" w:rsidRDefault="0013124D" w:rsidP="0013124D">
      <w:pPr>
        <w:numPr>
          <w:ilvl w:val="0"/>
          <w:numId w:val="60"/>
        </w:numPr>
        <w:spacing w:after="0" w:line="27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13124D" w:rsidRPr="0013124D" w:rsidRDefault="0013124D" w:rsidP="0013124D">
      <w:pPr>
        <w:numPr>
          <w:ilvl w:val="0"/>
          <w:numId w:val="60"/>
        </w:numPr>
        <w:spacing w:after="0" w:line="268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воспринимать на слух и понимать значимую/нужную/запрашиваемую информацию в аутентичных текстах, содержащих как изученные, так и некоторое количество неизученных языковых явлений. Чтение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Письменная речь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заполнять анкеты и формуляры в соответствии с нормами, принятыми в стране изучаемого языка;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писать личное письмо в ответ на письмо-стимул с употреблением формул речевого этикета, принятых в стране изучаемого языка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Языковая компетентность (владение языковыми средствами)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Фонетическая сторона речи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различать на слух и адекватно, без фонематических ошибок, ведущих к сбою коммуникации, произносить все звуки английского языка;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соблюдать правильное ударение в изученных словах;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различать коммуникативные типы предложения по интонации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Орфография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Выпускник научится правильно писать изученные слова.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Лексическая сторона речи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и многозначные, в пределах тематики основной школы в соответствии с решаемой коммуникативной задачей;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соблюдать существующие в английском языке нормы лексической сочетаемости.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Грамматическая сторона речи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lastRenderedPageBreak/>
        <w:t xml:space="preserve"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распознавать и употреблять в речи: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распространённые простые предложения, в том числе с несколькими обстоятельствами, следующими в определённом порядке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  <w:t xml:space="preserve">(We moved to a new house last year);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предложения с начальным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It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(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It's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cold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. 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  <w:t xml:space="preserve">It's five o'clock. It's interesting.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It's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winter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);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предложения с начальным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There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+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to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be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(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There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are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a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lot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of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trees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in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the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park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); </w:t>
      </w:r>
      <w:r w:rsidRPr="0013124D">
        <w:rPr>
          <w:rFonts w:ascii="Segoe UI Symbol" w:eastAsia="Segoe UI Symbol" w:hAnsi="Segoe UI Symbol" w:cs="Segoe UI Symbol"/>
          <w:color w:val="333333"/>
          <w:sz w:val="20"/>
          <w:lang w:eastAsia="ru-RU"/>
        </w:rPr>
        <w:t></w:t>
      </w:r>
      <w:r w:rsidRPr="0013124D">
        <w:rPr>
          <w:rFonts w:ascii="Arial" w:eastAsia="Arial" w:hAnsi="Arial" w:cs="Arial"/>
          <w:color w:val="333333"/>
          <w:sz w:val="20"/>
          <w:lang w:eastAsia="ru-RU"/>
        </w:rPr>
        <w:t xml:space="preserve"> </w:t>
      </w:r>
      <w:r w:rsidRPr="0013124D">
        <w:rPr>
          <w:rFonts w:ascii="Arial" w:eastAsia="Arial" w:hAnsi="Arial" w:cs="Arial"/>
          <w:color w:val="333333"/>
          <w:sz w:val="20"/>
          <w:lang w:eastAsia="ru-RU"/>
        </w:rPr>
        <w:tab/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and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but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or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Косвенную речь в утвердительных и вопросительных предложениях в настоящем и прошедшем времени;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имена существительные в единственном и множественном числе, образованные по правилу и исключения;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имена существительные c определённым/неопределённым / нулевым артиклем;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личные, притяжательные, указательные, неопределённые, относительные, вопросительные местоимения;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 (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many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/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much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few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/a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few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little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/a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little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);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количественные и порядковые числительные;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глаголы в наиболее употребительных временных формах действительного залога: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Present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Simple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Future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Simple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и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Past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Simple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Present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и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Past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Continuous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Present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Perfect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Глаголы в следующих формах страдательного залога: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Present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Simple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Passive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Past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Simple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Passive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различные грамматические средства для выражения будущего времени: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Simple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Future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to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be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going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toPresent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Continuous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Условные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  <w:t xml:space="preserve"> 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предложения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  <w:t xml:space="preserve"> 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реального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  <w:t xml:space="preserve"> 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характера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  <w:t xml:space="preserve"> (Conditional I – If I see Jim, I’ll invite him to our school party)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Модальные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  <w:t xml:space="preserve"> 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глаголы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  <w:t xml:space="preserve"> 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и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  <w:t xml:space="preserve"> 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их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  <w:t xml:space="preserve"> 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эквиваленты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  <w:t xml:space="preserve"> (may, can, be able to, must, have to, should, could) </w:t>
      </w:r>
    </w:p>
    <w:p w:rsidR="0013124D" w:rsidRPr="0013124D" w:rsidRDefault="0013124D" w:rsidP="0013124D">
      <w:pPr>
        <w:spacing w:after="12" w:line="267" w:lineRule="auto"/>
        <w:ind w:right="359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t xml:space="preserve">Ученик получит возможность научиться: </w:t>
      </w: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Говорение. Диалогическая речь.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Брать и давать интервью Говорение. Монологическая речь.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Передавать основное содержание прочитанного текста с опорой на текст/ключевые слова/план/вопросы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Кратко излагать результаты выполненной проектной работы.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Делать сообщение на заданную тему на основе прочитанного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Высказываться о фактах и событиях, используя такие типы речи, как повествование, сообщение, описание, рассуждение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Аудирование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lastRenderedPageBreak/>
        <w:t xml:space="preserve">Определять тему и факты сообщения, вычленять смысловые вехи, выделять главное, опуская второстепенное.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Понимать основное содержание и выборочно извлекать необходимую информацию из текстов прагматического характера (объявления, реклама, прогноз погоды). Чтение.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Читать и полностью понимать несложные аутентичные тексты, построенные в основном на изученном языковом материале.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Читать с полным пониманием несложные аутентичные тексты, в том числе и прагматические, ориентированные на предметное содержание речи на этом этапе, используя различные приёмы смысловой переработки текста (языковую и контекстуальную догадку, словообразовательный анализ, использование словаря, выборочный перевод на русский язык), сокращать текст; оценивать полученную информацию, выражать свое мнение, соотносить со своим опытом.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Читать текст с выборочным пониманием нужной или интересующей информации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(просмотр текста или нескольких коротких текстов и выбор нужной, интересующей учащихся информации для расширения знаний по проблеме текста/текстов).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Читать и понимать основное содержание научно-популярных, публицистических текстов (определять тему, основную мысль, причинно-следственные связи в тексте, кратко и логично излагать его содержание, оценивать прочитанное, сопоставлять факты в культурах)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Догадываться о значении незнакомых слов по сходству с русским языком, по словообразовательным элементам, по контексту Письменная речь: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Писать небольшие письменные высказывания с опорой на образец.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Писать личные письма с поздравлениями и пожеланиями, расспрашивать в личном письме о новостях и сообщать их, рассказывать об отдельных событиях своей жизни, выражая чувства и суждения.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Делать краткие выписки из текста с целью их использования в собственных устных высказываниях.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Языковая компетентность (владение языковыми средствами).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Фонетическая сторона речи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Выражать чувства и эмоции с помощью интонации.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Орфография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Сравнивать и анализировать буквосочетания английского языка и их транскрипцию.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Лексическая сторона речи: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Находить различия между явлениями синонимии и антонимии.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Использовать языковую догадку в процессе чтения и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аудирования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(догадываться о значении незнакомых слов по контексту и по словообразовательным элементам)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Использовать основные нормы речевого этикета (реплики-клише, наиболее распространённая оценочная лексика), принятые в стране изучаемого языка.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Распознавать принадлежность слов к частям речи по определённым признакам (артиклям, аффиксам и др.)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Употреблять в речи в нескольких значениях многозначные слова, изученные в пределах тематики основной школы Грамматическая сторона речи: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lastRenderedPageBreak/>
        <w:t xml:space="preserve">Распознавать сложноподчиненные предложения с придаточными: времени с союзами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for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since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during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; цели с союзом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so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that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; условия с союзом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unless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; </w:t>
      </w:r>
    </w:p>
    <w:p w:rsidR="0013124D" w:rsidRPr="0013124D" w:rsidRDefault="0013124D" w:rsidP="0013124D">
      <w:pPr>
        <w:spacing w:after="11" w:line="269" w:lineRule="auto"/>
        <w:ind w:right="5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определительными союзами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who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which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that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;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Распознавать в речи предложения с конструкциями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as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…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as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;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not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so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…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as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;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either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…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or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;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neither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…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or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. </w:t>
      </w:r>
    </w:p>
    <w:p w:rsidR="0013124D" w:rsidRPr="0013124D" w:rsidRDefault="0013124D" w:rsidP="0013124D">
      <w:pPr>
        <w:numPr>
          <w:ilvl w:val="0"/>
          <w:numId w:val="60"/>
        </w:numPr>
        <w:spacing w:after="11" w:line="269" w:lineRule="auto"/>
        <w:ind w:right="5" w:hanging="37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Понимать значение изученных грамматических явлений в расширенном объёме (</w:t>
      </w:r>
      <w:proofErr w:type="spellStart"/>
      <w:proofErr w:type="gram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видо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-временные</w:t>
      </w:r>
      <w:proofErr w:type="gram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, неличные и неопределённо-личные формы глагола). Понимать страноведческую и </w:t>
      </w:r>
      <w:proofErr w:type="spellStart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культуроведческую</w:t>
      </w:r>
      <w:proofErr w:type="spellEnd"/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информацию из аутентичных источников, обогащающую социальный опыт школьников: сведения о странах изучаемого языка, культуре, исторических и современных реалиях, общественных деятелях, их месте в мировом сообществе, взаимоотношениях с Россией; нормы и правила речевого и неречевого поведения в соответствии с компонентами коммуникативной ситуации и социальным статусом партнеров общения. </w:t>
      </w:r>
    </w:p>
    <w:p w:rsidR="0013124D" w:rsidRPr="0013124D" w:rsidRDefault="0013124D" w:rsidP="001312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  <w:sectPr w:rsidR="0013124D" w:rsidRPr="0013124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82" w:right="866" w:bottom="1309" w:left="1702" w:header="1169" w:footer="720" w:gutter="0"/>
          <w:cols w:space="720"/>
        </w:sect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13124D" w:rsidRPr="0013124D" w:rsidRDefault="0013124D" w:rsidP="0013124D">
      <w:pPr>
        <w:spacing w:after="32"/>
        <w:jc w:val="center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</w:p>
    <w:p w:rsidR="0013124D" w:rsidRPr="0013124D" w:rsidRDefault="0013124D" w:rsidP="0013124D">
      <w:pPr>
        <w:spacing w:after="5"/>
        <w:jc w:val="center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Содержание учебного курса:</w:t>
      </w:r>
    </w:p>
    <w:p w:rsidR="0013124D" w:rsidRPr="0013124D" w:rsidRDefault="0013124D" w:rsidP="0013124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</w:p>
    <w:tbl>
      <w:tblPr>
        <w:tblStyle w:val="TableGrid"/>
        <w:tblW w:w="9348" w:type="dxa"/>
        <w:tblInd w:w="165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46"/>
        <w:gridCol w:w="2893"/>
        <w:gridCol w:w="1109"/>
        <w:gridCol w:w="1943"/>
        <w:gridCol w:w="2957"/>
      </w:tblGrid>
      <w:tr w:rsidR="0013124D" w:rsidRPr="0013124D" w:rsidTr="0065549A">
        <w:trPr>
          <w:trHeight w:val="60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Название раздела (блока)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Кол часов 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Содержание учебной темы </w:t>
            </w:r>
          </w:p>
        </w:tc>
      </w:tr>
      <w:tr w:rsidR="0013124D" w:rsidRPr="0013124D" w:rsidTr="0065549A">
        <w:trPr>
          <w:trHeight w:val="489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after="41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 четверть </w:t>
            </w:r>
          </w:p>
          <w:p w:rsidR="0013124D" w:rsidRPr="0013124D" w:rsidRDefault="0013124D" w:rsidP="0013124D">
            <w:pPr>
              <w:spacing w:after="43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“Две столицы”  </w:t>
            </w:r>
          </w:p>
          <w:p w:rsidR="0013124D" w:rsidRPr="0013124D" w:rsidRDefault="0013124D" w:rsidP="0013124D">
            <w:pPr>
              <w:spacing w:after="27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(Москва, Санкт  </w:t>
            </w:r>
          </w:p>
          <w:p w:rsidR="0013124D" w:rsidRPr="0013124D" w:rsidRDefault="0013124D" w:rsidP="0013124D">
            <w:pPr>
              <w:tabs>
                <w:tab w:val="center" w:pos="2079"/>
              </w:tabs>
              <w:spacing w:after="44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Петербург, </w:t>
            </w:r>
            <w:r w:rsidRPr="0013124D">
              <w:rPr>
                <w:rFonts w:ascii="Times New Roman" w:hAnsi="Times New Roman"/>
                <w:color w:val="000000"/>
                <w:sz w:val="24"/>
              </w:rPr>
              <w:tab/>
              <w:t xml:space="preserve">Британия </w:t>
            </w:r>
          </w:p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Лондон) </w:t>
            </w:r>
          </w:p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7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Неправильные глаголы в простом прошедшем времени. Неопределенные местоимения. </w:t>
            </w:r>
          </w:p>
          <w:p w:rsidR="0013124D" w:rsidRPr="0013124D" w:rsidRDefault="0013124D" w:rsidP="0013124D">
            <w:pPr>
              <w:spacing w:after="23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больших городов. </w:t>
            </w:r>
          </w:p>
          <w:p w:rsidR="0013124D" w:rsidRPr="0013124D" w:rsidRDefault="0013124D" w:rsidP="0013124D">
            <w:pPr>
              <w:spacing w:after="5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Количественные местоимения. </w:t>
            </w:r>
          </w:p>
          <w:p w:rsidR="0013124D" w:rsidRPr="0013124D" w:rsidRDefault="0013124D" w:rsidP="0013124D">
            <w:pPr>
              <w:spacing w:line="283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Словообразование </w:t>
            </w:r>
            <w:r w:rsidRPr="0013124D">
              <w:rPr>
                <w:rFonts w:ascii="Times New Roman" w:hAnsi="Times New Roman"/>
                <w:color w:val="000000"/>
                <w:sz w:val="24"/>
              </w:rPr>
              <w:tab/>
              <w:t xml:space="preserve">глаголов </w:t>
            </w:r>
            <w:r w:rsidRPr="0013124D">
              <w:rPr>
                <w:rFonts w:ascii="Times New Roman" w:hAnsi="Times New Roman"/>
                <w:color w:val="000000"/>
                <w:sz w:val="24"/>
              </w:rPr>
              <w:tab/>
              <w:t xml:space="preserve">и </w:t>
            </w:r>
            <w:r w:rsidRPr="0013124D">
              <w:rPr>
                <w:rFonts w:ascii="Times New Roman" w:hAnsi="Times New Roman"/>
                <w:color w:val="000000"/>
                <w:sz w:val="24"/>
              </w:rPr>
              <w:tab/>
              <w:t xml:space="preserve">имен прилагательных. </w:t>
            </w:r>
          </w:p>
          <w:p w:rsidR="0013124D" w:rsidRPr="0013124D" w:rsidRDefault="0013124D" w:rsidP="0013124D">
            <w:pPr>
              <w:spacing w:after="22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Путешествие по России. </w:t>
            </w:r>
          </w:p>
          <w:p w:rsidR="0013124D" w:rsidRPr="0013124D" w:rsidRDefault="0013124D" w:rsidP="0013124D">
            <w:pPr>
              <w:spacing w:after="24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Глаголы «слышать» и «слушать. </w:t>
            </w:r>
          </w:p>
          <w:p w:rsidR="0013124D" w:rsidRPr="0013124D" w:rsidRDefault="0013124D" w:rsidP="0013124D">
            <w:pPr>
              <w:spacing w:after="44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На каникулах. </w:t>
            </w:r>
          </w:p>
          <w:p w:rsidR="0013124D" w:rsidRPr="0013124D" w:rsidRDefault="0013124D" w:rsidP="0013124D">
            <w:pPr>
              <w:spacing w:after="44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имен прилагательных. </w:t>
            </w:r>
          </w:p>
          <w:p w:rsidR="0013124D" w:rsidRPr="0013124D" w:rsidRDefault="0013124D" w:rsidP="0013124D">
            <w:pPr>
              <w:spacing w:after="43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Географические названия. </w:t>
            </w:r>
          </w:p>
          <w:p w:rsidR="0013124D" w:rsidRPr="0013124D" w:rsidRDefault="0013124D" w:rsidP="0013124D">
            <w:pPr>
              <w:spacing w:after="44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Посещение Британии. </w:t>
            </w:r>
          </w:p>
          <w:p w:rsidR="0013124D" w:rsidRPr="0013124D" w:rsidRDefault="0013124D" w:rsidP="0013124D">
            <w:pPr>
              <w:spacing w:line="276" w:lineRule="auto"/>
              <w:ind w:right="-108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>Числительные «сто, тысяча, миллион». Наречия «также», «тоже» в отрицательных предложениях</w:t>
            </w:r>
            <w:r w:rsidRPr="0013124D">
              <w:rPr>
                <w:rFonts w:ascii="Times New Roman" w:hAnsi="Times New Roman"/>
                <w:b/>
                <w:color w:val="000000"/>
                <w:sz w:val="24"/>
                <w:u w:val="single" w:color="000000"/>
              </w:rPr>
              <w:t>.</w:t>
            </w:r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24D" w:rsidRPr="0013124D" w:rsidRDefault="0013124D" w:rsidP="0013124D">
            <w:pPr>
              <w:spacing w:line="259" w:lineRule="auto"/>
              <w:ind w:right="-109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Неправильные глаголы в простом прошедшем времени. </w:t>
            </w:r>
          </w:p>
        </w:tc>
      </w:tr>
      <w:tr w:rsidR="0013124D" w:rsidRPr="0013124D" w:rsidTr="0065549A">
        <w:trPr>
          <w:trHeight w:val="277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after="44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2 четверть –   </w:t>
            </w:r>
          </w:p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«Традиции и праздники»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83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Вопросительные </w:t>
            </w:r>
            <w:r w:rsidRPr="0013124D">
              <w:rPr>
                <w:rFonts w:ascii="Times New Roman" w:hAnsi="Times New Roman"/>
                <w:color w:val="000000"/>
                <w:sz w:val="24"/>
              </w:rPr>
              <w:tab/>
              <w:t xml:space="preserve">слова </w:t>
            </w:r>
            <w:r w:rsidRPr="0013124D">
              <w:rPr>
                <w:rFonts w:ascii="Times New Roman" w:hAnsi="Times New Roman"/>
                <w:color w:val="000000"/>
                <w:sz w:val="24"/>
              </w:rPr>
              <w:tab/>
              <w:t xml:space="preserve">в </w:t>
            </w:r>
            <w:r w:rsidRPr="0013124D">
              <w:rPr>
                <w:rFonts w:ascii="Times New Roman" w:hAnsi="Times New Roman"/>
                <w:color w:val="000000"/>
                <w:sz w:val="24"/>
              </w:rPr>
              <w:tab/>
              <w:t xml:space="preserve">придаточных предложениях. </w:t>
            </w:r>
          </w:p>
          <w:p w:rsidR="0013124D" w:rsidRPr="0013124D" w:rsidRDefault="0013124D" w:rsidP="0013124D">
            <w:pPr>
              <w:spacing w:after="22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Общие вопросы в косвенной речи. </w:t>
            </w:r>
          </w:p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Традиции, праздники, фестивали. </w:t>
            </w:r>
          </w:p>
          <w:p w:rsidR="0013124D" w:rsidRPr="0013124D" w:rsidRDefault="0013124D" w:rsidP="0013124D">
            <w:pPr>
              <w:spacing w:after="3" w:line="275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Побудительные предложения в косвенной </w:t>
            </w:r>
            <w:proofErr w:type="gramStart"/>
            <w:r w:rsidRPr="0013124D">
              <w:rPr>
                <w:rFonts w:ascii="Times New Roman" w:hAnsi="Times New Roman"/>
                <w:color w:val="000000"/>
                <w:sz w:val="24"/>
              </w:rPr>
              <w:t>речи .</w:t>
            </w:r>
            <w:proofErr w:type="gramEnd"/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3124D" w:rsidRPr="0013124D" w:rsidRDefault="0013124D" w:rsidP="0013124D">
            <w:pPr>
              <w:spacing w:after="22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Предлоги времени. </w:t>
            </w:r>
          </w:p>
          <w:p w:rsidR="0013124D" w:rsidRPr="0013124D" w:rsidRDefault="0013124D" w:rsidP="0013124D">
            <w:pPr>
              <w:spacing w:after="5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Фразовый глагол «давать». </w:t>
            </w:r>
          </w:p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Образование </w:t>
            </w:r>
            <w:r w:rsidRPr="0013124D">
              <w:rPr>
                <w:rFonts w:ascii="Times New Roman" w:hAnsi="Times New Roman"/>
                <w:color w:val="000000"/>
                <w:sz w:val="24"/>
              </w:rPr>
              <w:tab/>
              <w:t xml:space="preserve">новых </w:t>
            </w:r>
            <w:r w:rsidRPr="0013124D">
              <w:rPr>
                <w:rFonts w:ascii="Times New Roman" w:hAnsi="Times New Roman"/>
                <w:color w:val="000000"/>
                <w:sz w:val="24"/>
              </w:rPr>
              <w:tab/>
              <w:t xml:space="preserve">слов </w:t>
            </w:r>
            <w:r w:rsidRPr="0013124D">
              <w:rPr>
                <w:rFonts w:ascii="Times New Roman" w:hAnsi="Times New Roman"/>
                <w:color w:val="000000"/>
                <w:sz w:val="24"/>
              </w:rPr>
              <w:tab/>
              <w:t xml:space="preserve">с </w:t>
            </w:r>
            <w:r w:rsidRPr="0013124D">
              <w:rPr>
                <w:rFonts w:ascii="Times New Roman" w:hAnsi="Times New Roman"/>
                <w:color w:val="000000"/>
                <w:sz w:val="24"/>
              </w:rPr>
              <w:tab/>
              <w:t xml:space="preserve">помощью суффикса </w:t>
            </w:r>
            <w:proofErr w:type="spellStart"/>
            <w:r w:rsidRPr="0013124D">
              <w:rPr>
                <w:rFonts w:ascii="Times New Roman" w:hAnsi="Times New Roman"/>
                <w:color w:val="000000"/>
                <w:sz w:val="24"/>
              </w:rPr>
              <w:t>ly</w:t>
            </w:r>
            <w:proofErr w:type="spellEnd"/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</w:tr>
      <w:tr w:rsidR="0013124D" w:rsidRPr="0013124D" w:rsidTr="0065549A">
        <w:trPr>
          <w:trHeight w:val="149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after="44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3 четверть </w:t>
            </w:r>
          </w:p>
          <w:p w:rsidR="0013124D" w:rsidRPr="0013124D" w:rsidRDefault="0013124D" w:rsidP="0013124D">
            <w:pPr>
              <w:tabs>
                <w:tab w:val="center" w:pos="1490"/>
                <w:tab w:val="right" w:pos="2893"/>
              </w:tabs>
              <w:spacing w:after="50" w:line="259" w:lineRule="auto"/>
              <w:ind w:right="-52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«Страна </w:t>
            </w:r>
            <w:r w:rsidRPr="0013124D">
              <w:rPr>
                <w:rFonts w:ascii="Times New Roman" w:hAnsi="Times New Roman"/>
                <w:color w:val="000000"/>
                <w:sz w:val="24"/>
              </w:rPr>
              <w:tab/>
              <w:t xml:space="preserve">за </w:t>
            </w:r>
            <w:r w:rsidRPr="0013124D">
              <w:rPr>
                <w:rFonts w:ascii="Times New Roman" w:hAnsi="Times New Roman"/>
                <w:color w:val="000000"/>
                <w:sz w:val="24"/>
              </w:rPr>
              <w:tab/>
              <w:t>океаном»</w:t>
            </w:r>
          </w:p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свободное время»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97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>Простое будущее время. Глагол «</w:t>
            </w:r>
            <w:proofErr w:type="spellStart"/>
            <w:r w:rsidRPr="0013124D">
              <w:rPr>
                <w:rFonts w:ascii="Times New Roman" w:hAnsi="Times New Roman"/>
                <w:color w:val="000000"/>
                <w:sz w:val="24"/>
              </w:rPr>
              <w:t>Shall</w:t>
            </w:r>
            <w:proofErr w:type="spellEnd"/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».  Предлоги после глагола «прибывать». </w:t>
            </w:r>
          </w:p>
          <w:p w:rsidR="0013124D" w:rsidRPr="0013124D" w:rsidRDefault="0013124D" w:rsidP="0013124D">
            <w:pPr>
              <w:spacing w:after="44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3124D" w:rsidRPr="0013124D" w:rsidRDefault="0013124D" w:rsidP="0013124D">
            <w:pPr>
              <w:spacing w:after="43" w:line="259" w:lineRule="auto"/>
              <w:ind w:right="-53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>Придаточные предложения времени и условия.</w:t>
            </w:r>
          </w:p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Географические названия США. </w:t>
            </w:r>
          </w:p>
        </w:tc>
      </w:tr>
      <w:tr w:rsidR="0013124D" w:rsidRPr="0013124D" w:rsidTr="0065549A">
        <w:trPr>
          <w:trHeight w:val="166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ind w:right="631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i/>
                <w:color w:val="000000"/>
                <w:sz w:val="24"/>
              </w:rPr>
              <w:t xml:space="preserve">4 </w:t>
            </w:r>
            <w:proofErr w:type="gramStart"/>
            <w:r w:rsidRPr="0013124D">
              <w:rPr>
                <w:rFonts w:ascii="Times New Roman" w:hAnsi="Times New Roman"/>
                <w:i/>
                <w:color w:val="000000"/>
                <w:sz w:val="24"/>
              </w:rPr>
              <w:t xml:space="preserve">четверть </w:t>
            </w:r>
            <w:r w:rsidRPr="0013124D">
              <w:rPr>
                <w:rFonts w:ascii="Times New Roman" w:hAnsi="Times New Roman"/>
                <w:b/>
                <w:i/>
                <w:color w:val="000000"/>
                <w:sz w:val="24"/>
              </w:rPr>
              <w:t>.</w:t>
            </w:r>
            <w:proofErr w:type="gramEnd"/>
            <w:r w:rsidRPr="0013124D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 </w:t>
            </w:r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>«Какие мы?»</w:t>
            </w: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after="22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Структура «собираться что-то делать». </w:t>
            </w:r>
          </w:p>
          <w:p w:rsidR="0013124D" w:rsidRPr="0013124D" w:rsidRDefault="0013124D" w:rsidP="0013124D">
            <w:pPr>
              <w:spacing w:after="22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Любимое времяпрепровождение. </w:t>
            </w:r>
          </w:p>
          <w:p w:rsidR="0013124D" w:rsidRPr="0013124D" w:rsidRDefault="0013124D" w:rsidP="0013124D">
            <w:pPr>
              <w:spacing w:after="22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Погодные условия. </w:t>
            </w:r>
          </w:p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Одежда на каждый случай. </w:t>
            </w:r>
          </w:p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Существительные, употребляющие только во множественном числе. </w:t>
            </w:r>
          </w:p>
        </w:tc>
      </w:tr>
      <w:tr w:rsidR="0013124D" w:rsidRPr="0013124D" w:rsidTr="0065549A">
        <w:trPr>
          <w:trHeight w:val="8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after="160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after="160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after="160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24D" w:rsidRPr="0013124D" w:rsidRDefault="0013124D" w:rsidP="0013124D">
            <w:pPr>
              <w:spacing w:line="259" w:lineRule="auto"/>
              <w:ind w:right="-154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Будущее </w:t>
            </w:r>
            <w:r w:rsidRPr="0013124D">
              <w:rPr>
                <w:rFonts w:ascii="Times New Roman" w:hAnsi="Times New Roman"/>
                <w:color w:val="000000"/>
                <w:sz w:val="24"/>
              </w:rPr>
              <w:tab/>
              <w:t xml:space="preserve">время придаточных употребления. </w:t>
            </w: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в изъяснительных предложениях: правила </w:t>
            </w:r>
          </w:p>
        </w:tc>
      </w:tr>
      <w:tr w:rsidR="0013124D" w:rsidRPr="0013124D" w:rsidTr="0065549A">
        <w:trPr>
          <w:trHeight w:val="146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24D" w:rsidRPr="0013124D" w:rsidRDefault="0013124D" w:rsidP="0013124D">
            <w:pPr>
              <w:spacing w:after="160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after="197" w:line="259" w:lineRule="auto"/>
              <w:ind w:right="110"/>
              <w:jc w:val="both"/>
              <w:rPr>
                <w:rFonts w:ascii="Times New Roman" w:hAnsi="Times New Roman"/>
                <w:color w:val="333333"/>
                <w:sz w:val="24"/>
              </w:rPr>
            </w:pPr>
            <w:proofErr w:type="gramStart"/>
            <w:r w:rsidRPr="0013124D">
              <w:rPr>
                <w:rFonts w:ascii="Times New Roman" w:hAnsi="Times New Roman"/>
                <w:b/>
                <w:color w:val="000000"/>
                <w:sz w:val="20"/>
              </w:rPr>
              <w:t>Итого  за</w:t>
            </w:r>
            <w:proofErr w:type="gramEnd"/>
            <w:r w:rsidRPr="0013124D">
              <w:rPr>
                <w:rFonts w:ascii="Times New Roman" w:hAnsi="Times New Roman"/>
                <w:b/>
                <w:color w:val="000000"/>
                <w:sz w:val="20"/>
              </w:rPr>
              <w:t xml:space="preserve"> год -102 урока. </w:t>
            </w:r>
          </w:p>
          <w:p w:rsidR="0013124D" w:rsidRPr="0013124D" w:rsidRDefault="0013124D" w:rsidP="0013124D">
            <w:pPr>
              <w:spacing w:after="196" w:line="259" w:lineRule="auto"/>
              <w:ind w:right="110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Контрольных работ – 7 </w:t>
            </w:r>
          </w:p>
          <w:p w:rsidR="0013124D" w:rsidRPr="0013124D" w:rsidRDefault="0013124D" w:rsidP="0013124D">
            <w:pPr>
              <w:spacing w:after="204" w:line="259" w:lineRule="auto"/>
              <w:ind w:right="110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Практических работ- 2 </w:t>
            </w:r>
          </w:p>
          <w:p w:rsidR="0013124D" w:rsidRPr="0013124D" w:rsidRDefault="0013124D" w:rsidP="0013124D">
            <w:pPr>
              <w:spacing w:line="259" w:lineRule="auto"/>
              <w:ind w:right="110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b/>
                <w:color w:val="000000"/>
                <w:sz w:val="20"/>
              </w:rPr>
              <w:t xml:space="preserve">                           НРК -3</w:t>
            </w: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13124D" w:rsidRPr="0013124D" w:rsidRDefault="0013124D" w:rsidP="0013124D">
      <w:pPr>
        <w:spacing w:after="6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13124D" w:rsidRPr="0013124D" w:rsidRDefault="0013124D" w:rsidP="001312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Тематическое планирование</w:t>
      </w:r>
    </w:p>
    <w:p w:rsidR="0013124D" w:rsidRPr="0013124D" w:rsidRDefault="0013124D" w:rsidP="001312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13124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TableGrid"/>
        <w:tblW w:w="9573" w:type="dxa"/>
        <w:tblInd w:w="1650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58"/>
        <w:gridCol w:w="5605"/>
        <w:gridCol w:w="992"/>
        <w:gridCol w:w="1277"/>
        <w:gridCol w:w="1241"/>
      </w:tblGrid>
      <w:tr w:rsidR="0013124D" w:rsidRPr="0013124D" w:rsidTr="0065549A">
        <w:trPr>
          <w:trHeight w:val="83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proofErr w:type="spellStart"/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>Контрол</w:t>
            </w:r>
            <w:proofErr w:type="spellEnd"/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>ьные</w:t>
            </w:r>
            <w:proofErr w:type="spellEnd"/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proofErr w:type="spellStart"/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>Практич</w:t>
            </w:r>
            <w:proofErr w:type="spellEnd"/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>еская</w:t>
            </w:r>
            <w:proofErr w:type="spellEnd"/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 xml:space="preserve"> часть </w:t>
            </w:r>
          </w:p>
        </w:tc>
      </w:tr>
      <w:tr w:rsidR="0013124D" w:rsidRPr="0013124D" w:rsidTr="0065549A">
        <w:trPr>
          <w:trHeight w:val="564"/>
        </w:trPr>
        <w:tc>
          <w:tcPr>
            <w:tcW w:w="8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 xml:space="preserve">                     1 четверть -24 часа: </w:t>
            </w:r>
            <w:proofErr w:type="spellStart"/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>Unit</w:t>
            </w:r>
            <w:proofErr w:type="spellEnd"/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 xml:space="preserve"> 1. “Две столицы” (13 часов) </w:t>
            </w:r>
          </w:p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after="160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Введение темы «2 столицы»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Неопределённые местоимения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Чтение текста «Санкт Петербург»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Тренировка новой лексики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Санкт Петербурга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>Слова «</w:t>
            </w:r>
            <w:proofErr w:type="spellStart"/>
            <w:r w:rsidRPr="0013124D">
              <w:rPr>
                <w:rFonts w:ascii="Times New Roman" w:hAnsi="Times New Roman"/>
                <w:color w:val="000000"/>
                <w:sz w:val="24"/>
              </w:rPr>
              <w:t>high</w:t>
            </w:r>
            <w:proofErr w:type="spellEnd"/>
            <w:r w:rsidRPr="0013124D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13124D">
              <w:rPr>
                <w:rFonts w:ascii="Times New Roman" w:hAnsi="Times New Roman"/>
                <w:color w:val="000000"/>
                <w:sz w:val="24"/>
              </w:rPr>
              <w:t>tall</w:t>
            </w:r>
            <w:proofErr w:type="spellEnd"/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», достопримечательности Москвы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Красная площадь, слова-количество.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8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Чтение «Московский зоопарк», словообразование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34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9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proofErr w:type="spellStart"/>
            <w:r w:rsidRPr="0013124D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3124D">
              <w:rPr>
                <w:rFonts w:ascii="Times New Roman" w:hAnsi="Times New Roman"/>
                <w:color w:val="000000"/>
                <w:sz w:val="24"/>
              </w:rPr>
              <w:t>озаглавливание</w:t>
            </w:r>
            <w:proofErr w:type="spellEnd"/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частей текста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10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Диалог-расспрос о Москве и Санкт Петербурге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11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Диктант, песня «Какая страна лучше?»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5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12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Устное сообщение о достопримечательностях </w:t>
            </w:r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>Улан</w:t>
            </w: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 xml:space="preserve">Удэ </w:t>
            </w:r>
            <w:r w:rsidRPr="0013124D">
              <w:rPr>
                <w:rFonts w:ascii="Times New Roman" w:hAnsi="Times New Roman"/>
                <w:color w:val="000000"/>
                <w:sz w:val="24"/>
              </w:rPr>
              <w:t>(</w:t>
            </w:r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>НРК)</w:t>
            </w: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16"/>
              </w:rPr>
              <w:t xml:space="preserve">№1 </w:t>
            </w:r>
          </w:p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16"/>
              </w:rPr>
              <w:t xml:space="preserve">Путеводитель Улан - Удэ </w:t>
            </w:r>
          </w:p>
        </w:tc>
      </w:tr>
      <w:tr w:rsidR="0013124D" w:rsidRPr="0013124D" w:rsidTr="0065549A">
        <w:trPr>
          <w:trHeight w:val="4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13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ЛГТ по пройденному материалу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ind w:right="361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№ 1 Стр. 46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8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proofErr w:type="spellStart"/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>Unit</w:t>
            </w:r>
            <w:proofErr w:type="spellEnd"/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 xml:space="preserve"> 2 «Британия» » (11 часов) 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after="160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14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proofErr w:type="spellStart"/>
            <w:r w:rsidRPr="0013124D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, 2 форма глаголов (прошедшее </w:t>
            </w:r>
            <w:proofErr w:type="spellStart"/>
            <w:r w:rsidRPr="0013124D">
              <w:rPr>
                <w:rFonts w:ascii="Times New Roman" w:hAnsi="Times New Roman"/>
                <w:color w:val="000000"/>
                <w:sz w:val="24"/>
              </w:rPr>
              <w:t>вр</w:t>
            </w:r>
            <w:proofErr w:type="spellEnd"/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15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Введение слов и практика в устной речи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16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Погода – описание картинок-наст. длительное </w:t>
            </w:r>
            <w:proofErr w:type="spellStart"/>
            <w:r w:rsidRPr="0013124D">
              <w:rPr>
                <w:rFonts w:ascii="Times New Roman" w:hAnsi="Times New Roman"/>
                <w:color w:val="000000"/>
                <w:sz w:val="24"/>
              </w:rPr>
              <w:t>вр</w:t>
            </w:r>
            <w:proofErr w:type="spellEnd"/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17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Чтение – заданная информация,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18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Словообразование прилагательных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19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Географические названия Британии-тренировка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20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Чтение « Объединенное Королевство»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21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Числительные «сотни, тысячи, миллионы»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22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Лондона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23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 xml:space="preserve"> Климат и погода Бурятии (НРК)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4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24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after="17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№ 2,  </w:t>
            </w:r>
          </w:p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proofErr w:type="spellStart"/>
            <w:r w:rsidRPr="0013124D">
              <w:rPr>
                <w:rFonts w:ascii="Times New Roman" w:hAnsi="Times New Roman"/>
                <w:color w:val="000000"/>
                <w:sz w:val="20"/>
              </w:rPr>
              <w:t>Стр</w:t>
            </w:r>
            <w:proofErr w:type="spellEnd"/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92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8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 xml:space="preserve">                           2 четверть – 23 час: </w:t>
            </w:r>
            <w:proofErr w:type="spellStart"/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>Unit</w:t>
            </w:r>
            <w:proofErr w:type="spellEnd"/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 xml:space="preserve"> 3. « Традиции и праздники» 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after="160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25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1. Главное и придаточное предложение- соединение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26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2. Введение и тренировка новой лексики.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27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3. Праздники традиции Великобритании - чтение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28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  <w:proofErr w:type="spellStart"/>
            <w:r w:rsidRPr="0013124D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, косвенные вопросы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29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5. Междометия, диалог- расспрос-чтение по ролям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30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6. Детальное понимание прочитанного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</w:tbl>
    <w:p w:rsidR="0013124D" w:rsidRPr="0013124D" w:rsidRDefault="0013124D" w:rsidP="0013124D">
      <w:pPr>
        <w:spacing w:after="0"/>
        <w:ind w:right="8659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</w:p>
    <w:tbl>
      <w:tblPr>
        <w:tblStyle w:val="TableGrid"/>
        <w:tblW w:w="9573" w:type="dxa"/>
        <w:tblInd w:w="1650" w:type="dxa"/>
        <w:tblCellMar>
          <w:top w:w="6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5605"/>
        <w:gridCol w:w="992"/>
        <w:gridCol w:w="1277"/>
        <w:gridCol w:w="1241"/>
      </w:tblGrid>
      <w:tr w:rsidR="0013124D" w:rsidRPr="0013124D" w:rsidTr="006554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31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7. Новый год в Британии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32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8. Введение и тренировка новой лексики.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33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9. Чтение новых слов в предложениях, </w:t>
            </w:r>
            <w:proofErr w:type="spellStart"/>
            <w:r w:rsidRPr="0013124D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34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10. Пасха в Британии и России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35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11. Хэллоуин и день </w:t>
            </w:r>
            <w:proofErr w:type="spellStart"/>
            <w:r w:rsidRPr="0013124D">
              <w:rPr>
                <w:rFonts w:ascii="Times New Roman" w:hAnsi="Times New Roman"/>
                <w:color w:val="000000"/>
                <w:sz w:val="24"/>
              </w:rPr>
              <w:t>св</w:t>
            </w:r>
            <w:proofErr w:type="spellEnd"/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Валентина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36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12. Составление предложений – косвенная речь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37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13. Практика в </w:t>
            </w:r>
            <w:proofErr w:type="spellStart"/>
            <w:r w:rsidRPr="0013124D">
              <w:rPr>
                <w:rFonts w:ascii="Times New Roman" w:hAnsi="Times New Roman"/>
                <w:color w:val="000000"/>
                <w:sz w:val="24"/>
              </w:rPr>
              <w:t>аудировании</w:t>
            </w:r>
            <w:proofErr w:type="spellEnd"/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38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14.Косвенные вопросы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39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15.Косвенные приказания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40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16. Введение темы «Новый год в России»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41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17. Практика в устной речи по теме.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42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18.Чтение «Рождество в Великобритании»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43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19 Зачёт 3 формы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44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20  «Новый год» </w:t>
            </w:r>
            <w:proofErr w:type="spellStart"/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>Сагаалган</w:t>
            </w:r>
            <w:proofErr w:type="spellEnd"/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>(НРК)</w:t>
            </w: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47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45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21 Контрольная работа.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after="18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№ 3  </w:t>
            </w:r>
          </w:p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Стр. 138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46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22 - резервный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47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23 - резервный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 xml:space="preserve">                3 четверть – 31 час. </w:t>
            </w:r>
            <w:proofErr w:type="spellStart"/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>Unit</w:t>
            </w:r>
            <w:proofErr w:type="spellEnd"/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>4 .</w:t>
            </w:r>
            <w:proofErr w:type="gramEnd"/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 xml:space="preserve"> «Страна за океаном» (15часов.) </w:t>
            </w:r>
          </w:p>
        </w:tc>
      </w:tr>
      <w:tr w:rsidR="0013124D" w:rsidRPr="0013124D" w:rsidTr="0065549A">
        <w:trPr>
          <w:trHeight w:val="34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48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1.Введение новых слов «Страна за океаном»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49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2. Чтение «Открытие Америки»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50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3. Спорт в США. Сложные слова.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51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4.Будущее </w:t>
            </w:r>
            <w:proofErr w:type="spellStart"/>
            <w:r w:rsidRPr="0013124D">
              <w:rPr>
                <w:rFonts w:ascii="Times New Roman" w:hAnsi="Times New Roman"/>
                <w:color w:val="000000"/>
                <w:sz w:val="24"/>
              </w:rPr>
              <w:t>время.Выражение</w:t>
            </w:r>
            <w:proofErr w:type="spellEnd"/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уверенности, сомнения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52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5. Тренировка новой лексики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4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53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6. </w:t>
            </w:r>
            <w:proofErr w:type="spellStart"/>
            <w:r w:rsidRPr="0013124D">
              <w:rPr>
                <w:rFonts w:ascii="Times New Roman" w:hAnsi="Times New Roman"/>
                <w:color w:val="000000"/>
                <w:sz w:val="24"/>
              </w:rPr>
              <w:t>Американсие</w:t>
            </w:r>
            <w:proofErr w:type="spellEnd"/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индейцы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54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7. Практика речи по теме. Нью Йорк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55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8. Чтение текста «США»- работа с текстом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56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9. Достопримечательности Нью Йорка.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57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10. Структура «Собираться что-то делать»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58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11. Устное сообщение «Нью Йорк»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59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12.Чтение «Чикаго»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4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60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13. Контрольная работа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ind w:right="361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№ 4 Стр. 44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61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14 - резервный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62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15- резервный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proofErr w:type="spellStart"/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>Unit</w:t>
            </w:r>
            <w:proofErr w:type="spellEnd"/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 xml:space="preserve"> 5. «Свободное </w:t>
            </w:r>
            <w:proofErr w:type="gramStart"/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>время »</w:t>
            </w:r>
            <w:proofErr w:type="gramEnd"/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 xml:space="preserve"> (15 часов.)</w:t>
            </w: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3124D" w:rsidRPr="0013124D" w:rsidTr="006554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63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16. Свободное время в будущем времени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64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17. Введение и тренировка новой лексики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65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18. Погода, температура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66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19. Чтение словосочетаний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67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20. 3 способа передачи будущего времени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68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21. </w:t>
            </w:r>
            <w:proofErr w:type="spellStart"/>
            <w:r w:rsidRPr="0013124D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. Описание погоды.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69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22. </w:t>
            </w:r>
            <w:proofErr w:type="spellStart"/>
            <w:r w:rsidRPr="0013124D">
              <w:rPr>
                <w:rFonts w:ascii="Times New Roman" w:hAnsi="Times New Roman"/>
                <w:color w:val="000000"/>
                <w:sz w:val="24"/>
              </w:rPr>
              <w:t>Озаглавливание</w:t>
            </w:r>
            <w:proofErr w:type="spellEnd"/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текстов. Введение новых слов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70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23. Практика в устной речи о свободном времени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71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24. Погода и одежда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72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25.Чтение «одежда Майка и Боба»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73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26. Разделительные вопросы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74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27. Подбор заголовков к частям текста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75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28. Диктант по пройденному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76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29. Покупки в Лондоне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after="160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after="160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after="160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after="160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</w:tr>
      <w:tr w:rsidR="0013124D" w:rsidRPr="0013124D" w:rsidTr="0065549A">
        <w:trPr>
          <w:trHeight w:val="46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77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15 Контрольная работа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ind w:right="399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№ 5 Стр. 89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78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16 Резервный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7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 xml:space="preserve">                             4 четверть </w:t>
            </w:r>
            <w:proofErr w:type="spellStart"/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>Unit</w:t>
            </w:r>
            <w:proofErr w:type="spellEnd"/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 xml:space="preserve"> 6. </w:t>
            </w:r>
            <w:proofErr w:type="gramStart"/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>« Какие</w:t>
            </w:r>
            <w:proofErr w:type="gramEnd"/>
            <w:r w:rsidRPr="0013124D">
              <w:rPr>
                <w:rFonts w:ascii="Times New Roman" w:hAnsi="Times New Roman"/>
                <w:b/>
                <w:color w:val="000000"/>
                <w:sz w:val="24"/>
              </w:rPr>
              <w:t xml:space="preserve"> мы?»- 24 часа. 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after="160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79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1.Практика в </w:t>
            </w:r>
            <w:proofErr w:type="spellStart"/>
            <w:r w:rsidRPr="0013124D">
              <w:rPr>
                <w:rFonts w:ascii="Times New Roman" w:hAnsi="Times New Roman"/>
                <w:color w:val="000000"/>
                <w:sz w:val="24"/>
              </w:rPr>
              <w:t>аудировании</w:t>
            </w:r>
            <w:proofErr w:type="spellEnd"/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, модальные глаголы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80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2. Косвенные вопросы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81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3.Модальный глагол </w:t>
            </w:r>
            <w:proofErr w:type="spellStart"/>
            <w:r w:rsidRPr="0013124D">
              <w:rPr>
                <w:rFonts w:ascii="Times New Roman" w:hAnsi="Times New Roman"/>
                <w:color w:val="000000"/>
                <w:sz w:val="24"/>
              </w:rPr>
              <w:t>can</w:t>
            </w:r>
            <w:proofErr w:type="spellEnd"/>
            <w:r w:rsidRPr="0013124D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13124D">
              <w:rPr>
                <w:rFonts w:ascii="Times New Roman" w:hAnsi="Times New Roman"/>
                <w:color w:val="000000"/>
                <w:sz w:val="24"/>
              </w:rPr>
              <w:t>could</w:t>
            </w:r>
            <w:proofErr w:type="spellEnd"/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82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4. Стихотворение </w:t>
            </w:r>
            <w:proofErr w:type="gramStart"/>
            <w:r w:rsidRPr="0013124D">
              <w:rPr>
                <w:rFonts w:ascii="Times New Roman" w:hAnsi="Times New Roman"/>
                <w:color w:val="000000"/>
                <w:sz w:val="24"/>
              </w:rPr>
              <w:t>« Выучу</w:t>
            </w:r>
            <w:proofErr w:type="gramEnd"/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ли я английский?»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83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5. Возраст человека.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84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6. Части тела, описание.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85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7. Практика в употреблении новых слов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86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8. Описание картинок – внешность человека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87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9. Чтение словосочетаний, пересказ текста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88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10. Модальный глагол «должен- </w:t>
            </w:r>
            <w:proofErr w:type="spellStart"/>
            <w:r w:rsidRPr="0013124D">
              <w:rPr>
                <w:rFonts w:ascii="Times New Roman" w:hAnsi="Times New Roman"/>
                <w:color w:val="000000"/>
                <w:sz w:val="24"/>
              </w:rPr>
              <w:t>must</w:t>
            </w:r>
            <w:proofErr w:type="spellEnd"/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89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11. Подбор микротекстов к картинкам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90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12. Введение новой лексики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91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13. Чтение «Жан Клод», словосочетания.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92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14. Модальный глагол </w:t>
            </w:r>
            <w:proofErr w:type="spellStart"/>
            <w:r w:rsidRPr="0013124D">
              <w:rPr>
                <w:rFonts w:ascii="Times New Roman" w:hAnsi="Times New Roman"/>
                <w:color w:val="000000"/>
                <w:sz w:val="24"/>
              </w:rPr>
              <w:t>should</w:t>
            </w:r>
            <w:proofErr w:type="spellEnd"/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3124D">
              <w:rPr>
                <w:rFonts w:ascii="Times New Roman" w:hAnsi="Times New Roman"/>
                <w:color w:val="000000"/>
                <w:sz w:val="24"/>
              </w:rPr>
              <w:t>may</w:t>
            </w:r>
            <w:proofErr w:type="spellEnd"/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93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15. Тренировка модальных глаголов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94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16. Вопросы с модальными глаголами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95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17. Диктант по теме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69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96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18. Подбор текстов к картинкам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№ 2 </w:t>
            </w:r>
          </w:p>
          <w:p w:rsidR="0013124D" w:rsidRPr="0013124D" w:rsidRDefault="0013124D" w:rsidP="0013124D">
            <w:pPr>
              <w:spacing w:line="259" w:lineRule="auto"/>
              <w:ind w:right="46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Моя визитка </w:t>
            </w:r>
          </w:p>
        </w:tc>
      </w:tr>
      <w:tr w:rsidR="0013124D" w:rsidRPr="0013124D" w:rsidTr="006554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97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19.Чтение «Английские розы»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46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98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20 Контрольная работа – </w:t>
            </w:r>
            <w:proofErr w:type="spellStart"/>
            <w:r w:rsidRPr="0013124D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, чтение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after="18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№ 6 </w:t>
            </w:r>
          </w:p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Стр.136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70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16"/>
              </w:rPr>
              <w:t xml:space="preserve">99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21 Контрольная работа- ЛГТ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№ 7 </w:t>
            </w:r>
          </w:p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137 </w:t>
            </w:r>
          </w:p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16"/>
              </w:rPr>
              <w:t xml:space="preserve">100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22 Зачёт – 3 формы неправильных глаголов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16"/>
              </w:rPr>
              <w:t xml:space="preserve">101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23 Резервный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16"/>
              </w:rPr>
              <w:t xml:space="preserve">102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4"/>
              </w:rPr>
              <w:t xml:space="preserve">24 Резервный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13124D" w:rsidRPr="0013124D" w:rsidTr="0065549A">
        <w:trPr>
          <w:trHeight w:val="1051"/>
        </w:trPr>
        <w:tc>
          <w:tcPr>
            <w:tcW w:w="7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24D" w:rsidRPr="0013124D" w:rsidRDefault="0013124D" w:rsidP="0013124D">
            <w:pPr>
              <w:spacing w:after="160" w:line="259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124D" w:rsidRPr="0013124D" w:rsidRDefault="0013124D" w:rsidP="0013124D">
            <w:pPr>
              <w:spacing w:after="20" w:line="259" w:lineRule="auto"/>
              <w:ind w:right="98"/>
              <w:jc w:val="both"/>
              <w:rPr>
                <w:rFonts w:ascii="Times New Roman" w:hAnsi="Times New Roman"/>
                <w:color w:val="333333"/>
                <w:sz w:val="24"/>
              </w:rPr>
            </w:pPr>
            <w:proofErr w:type="gramStart"/>
            <w:r w:rsidRPr="0013124D">
              <w:rPr>
                <w:rFonts w:ascii="Times New Roman" w:hAnsi="Times New Roman"/>
                <w:b/>
                <w:color w:val="000000"/>
                <w:sz w:val="20"/>
              </w:rPr>
              <w:t>Итого  за</w:t>
            </w:r>
            <w:proofErr w:type="gramEnd"/>
            <w:r w:rsidRPr="0013124D">
              <w:rPr>
                <w:rFonts w:ascii="Times New Roman" w:hAnsi="Times New Roman"/>
                <w:b/>
                <w:color w:val="000000"/>
                <w:sz w:val="20"/>
              </w:rPr>
              <w:t xml:space="preserve"> год -102 урока. </w:t>
            </w:r>
          </w:p>
          <w:p w:rsidR="0013124D" w:rsidRPr="0013124D" w:rsidRDefault="0013124D" w:rsidP="0013124D">
            <w:pPr>
              <w:spacing w:after="16" w:line="259" w:lineRule="auto"/>
              <w:ind w:right="97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Контрольных работ – 7 </w:t>
            </w:r>
          </w:p>
          <w:p w:rsidR="0013124D" w:rsidRPr="0013124D" w:rsidRDefault="0013124D" w:rsidP="0013124D">
            <w:pPr>
              <w:spacing w:after="8" w:line="259" w:lineRule="auto"/>
              <w:ind w:right="97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Практических работ- 2 </w:t>
            </w:r>
          </w:p>
          <w:p w:rsidR="0013124D" w:rsidRPr="0013124D" w:rsidRDefault="0013124D" w:rsidP="0013124D">
            <w:pPr>
              <w:spacing w:line="259" w:lineRule="auto"/>
              <w:ind w:right="99"/>
              <w:jc w:val="both"/>
              <w:rPr>
                <w:rFonts w:ascii="Times New Roman" w:hAnsi="Times New Roman"/>
                <w:color w:val="333333"/>
                <w:sz w:val="24"/>
              </w:rPr>
            </w:pPr>
            <w:r w:rsidRPr="0013124D">
              <w:rPr>
                <w:rFonts w:ascii="Times New Roman" w:hAnsi="Times New Roman"/>
                <w:b/>
                <w:color w:val="000000"/>
                <w:sz w:val="20"/>
              </w:rPr>
              <w:t xml:space="preserve">НРК -3 </w:t>
            </w:r>
            <w:r w:rsidRPr="0013124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</w:tbl>
    <w:p w:rsidR="0013124D" w:rsidRPr="0013124D" w:rsidRDefault="0013124D" w:rsidP="0013124D">
      <w:pPr>
        <w:spacing w:after="5081"/>
        <w:ind w:right="6897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bookmarkStart w:id="0" w:name="_GoBack"/>
      <w:bookmarkEnd w:id="0"/>
    </w:p>
    <w:p w:rsidR="0013124D" w:rsidRPr="0013124D" w:rsidRDefault="0013124D" w:rsidP="001312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lang w:val="en-US" w:eastAsia="ru-RU"/>
        </w:rPr>
      </w:pPr>
      <w:hyperlink r:id="rId25">
        <w:r w:rsidR="00D765C2">
          <w:rPr>
            <w:rFonts w:ascii="Arial" w:eastAsia="Arial" w:hAnsi="Arial" w:cs="Arial"/>
            <w:color w:val="000000"/>
            <w:sz w:val="2"/>
            <w:lang w:val="en-US" w:eastAsia="ru-RU"/>
          </w:rPr>
          <w:t>Powered by TCPDF</w:t>
        </w:r>
        <w:r w:rsidRPr="0013124D">
          <w:rPr>
            <w:rFonts w:ascii="Arial" w:eastAsia="Arial" w:hAnsi="Arial" w:cs="Arial"/>
            <w:color w:val="000000"/>
            <w:sz w:val="2"/>
            <w:lang w:val="en-US" w:eastAsia="ru-RU"/>
          </w:rPr>
          <w:t>w.tcpdf.org)</w:t>
        </w:r>
      </w:hyperlink>
    </w:p>
    <w:p w:rsidR="00ED3349" w:rsidRPr="0013124D" w:rsidRDefault="00ED3349" w:rsidP="00ED3349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sectPr w:rsidR="00ED3349" w:rsidRPr="0013124D" w:rsidSect="006845D2">
      <w:pgSz w:w="11906" w:h="16838"/>
      <w:pgMar w:top="0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23" w:rsidRDefault="00373E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23" w:rsidRDefault="00373EB3">
    <w:pPr>
      <w:spacing w:after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23" w:rsidRDefault="00373EB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23" w:rsidRDefault="00373EB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23" w:rsidRDefault="00373EB3">
    <w:pPr>
      <w:spacing w:after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23" w:rsidRDefault="00373EB3">
    <w:pPr>
      <w:spacing w:after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23" w:rsidRDefault="00373EB3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23" w:rsidRDefault="00373EB3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23" w:rsidRDefault="00373EB3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23" w:rsidRDefault="00373E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23" w:rsidRDefault="00373EB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23" w:rsidRDefault="00373EB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23" w:rsidRDefault="00373EB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23" w:rsidRDefault="00373EB3">
    <w:pPr>
      <w:spacing w:after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23" w:rsidRDefault="00373EB3">
    <w:pPr>
      <w:spacing w:after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23" w:rsidRDefault="00373EB3">
    <w:pPr>
      <w:spacing w:after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23" w:rsidRDefault="00373EB3">
    <w:pPr>
      <w:spacing w:after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23" w:rsidRDefault="00373EB3">
    <w:pPr>
      <w:spacing w:after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3416"/>
    <w:multiLevelType w:val="multilevel"/>
    <w:tmpl w:val="E6F8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B1EBE"/>
    <w:multiLevelType w:val="multilevel"/>
    <w:tmpl w:val="2BC0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F66CD"/>
    <w:multiLevelType w:val="multilevel"/>
    <w:tmpl w:val="21A6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11C0A"/>
    <w:multiLevelType w:val="multilevel"/>
    <w:tmpl w:val="A81C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01921"/>
    <w:multiLevelType w:val="hybridMultilevel"/>
    <w:tmpl w:val="683ADCF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13A14BF9"/>
    <w:multiLevelType w:val="multilevel"/>
    <w:tmpl w:val="A8DC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F1551"/>
    <w:multiLevelType w:val="multilevel"/>
    <w:tmpl w:val="DB98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556DB"/>
    <w:multiLevelType w:val="multilevel"/>
    <w:tmpl w:val="A2EE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E41DC2"/>
    <w:multiLevelType w:val="hybridMultilevel"/>
    <w:tmpl w:val="941090D2"/>
    <w:lvl w:ilvl="0" w:tplc="4A922C6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5238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262C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3033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023F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02FC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F828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9E0B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F2B4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EA78FC"/>
    <w:multiLevelType w:val="multilevel"/>
    <w:tmpl w:val="525E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3E52CF"/>
    <w:multiLevelType w:val="multilevel"/>
    <w:tmpl w:val="079C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9F5F4D"/>
    <w:multiLevelType w:val="multilevel"/>
    <w:tmpl w:val="A3C2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BE71EB"/>
    <w:multiLevelType w:val="multilevel"/>
    <w:tmpl w:val="307A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F52ACB"/>
    <w:multiLevelType w:val="multilevel"/>
    <w:tmpl w:val="E8EA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2D7391"/>
    <w:multiLevelType w:val="multilevel"/>
    <w:tmpl w:val="9626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D60E81"/>
    <w:multiLevelType w:val="multilevel"/>
    <w:tmpl w:val="4BEE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BA7B44"/>
    <w:multiLevelType w:val="multilevel"/>
    <w:tmpl w:val="536C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7E4EA0"/>
    <w:multiLevelType w:val="multilevel"/>
    <w:tmpl w:val="4C52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F63881"/>
    <w:multiLevelType w:val="multilevel"/>
    <w:tmpl w:val="E9F6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3A62C1"/>
    <w:multiLevelType w:val="multilevel"/>
    <w:tmpl w:val="89BA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686A1D"/>
    <w:multiLevelType w:val="multilevel"/>
    <w:tmpl w:val="6358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2C4D0A"/>
    <w:multiLevelType w:val="multilevel"/>
    <w:tmpl w:val="976E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FC0763"/>
    <w:multiLevelType w:val="multilevel"/>
    <w:tmpl w:val="0422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B002B5"/>
    <w:multiLevelType w:val="multilevel"/>
    <w:tmpl w:val="007A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494A16"/>
    <w:multiLevelType w:val="multilevel"/>
    <w:tmpl w:val="FBDC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902A40"/>
    <w:multiLevelType w:val="multilevel"/>
    <w:tmpl w:val="154A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DC5763"/>
    <w:multiLevelType w:val="multilevel"/>
    <w:tmpl w:val="6808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4B684D"/>
    <w:multiLevelType w:val="multilevel"/>
    <w:tmpl w:val="453C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775D61"/>
    <w:multiLevelType w:val="multilevel"/>
    <w:tmpl w:val="57B2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8E3958"/>
    <w:multiLevelType w:val="multilevel"/>
    <w:tmpl w:val="6014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C03E0D"/>
    <w:multiLevelType w:val="multilevel"/>
    <w:tmpl w:val="51EC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D47801"/>
    <w:multiLevelType w:val="multilevel"/>
    <w:tmpl w:val="2E48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7F2460"/>
    <w:multiLevelType w:val="multilevel"/>
    <w:tmpl w:val="41AA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292245"/>
    <w:multiLevelType w:val="multilevel"/>
    <w:tmpl w:val="E70C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226C01"/>
    <w:multiLevelType w:val="multilevel"/>
    <w:tmpl w:val="8530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62E0549"/>
    <w:multiLevelType w:val="multilevel"/>
    <w:tmpl w:val="ED88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4D5710"/>
    <w:multiLevelType w:val="hybridMultilevel"/>
    <w:tmpl w:val="A0A6AB82"/>
    <w:lvl w:ilvl="0" w:tplc="425C3B06">
      <w:start w:val="4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E5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D40E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C48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8CAE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6EF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0AE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A68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A3D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96E4175"/>
    <w:multiLevelType w:val="multilevel"/>
    <w:tmpl w:val="F23A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D8069CC"/>
    <w:multiLevelType w:val="multilevel"/>
    <w:tmpl w:val="043A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DA15094"/>
    <w:multiLevelType w:val="multilevel"/>
    <w:tmpl w:val="26E2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E09684F"/>
    <w:multiLevelType w:val="multilevel"/>
    <w:tmpl w:val="CEE2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3762475"/>
    <w:multiLevelType w:val="multilevel"/>
    <w:tmpl w:val="B89E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3B87C91"/>
    <w:multiLevelType w:val="multilevel"/>
    <w:tmpl w:val="2828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4C43AEE"/>
    <w:multiLevelType w:val="multilevel"/>
    <w:tmpl w:val="1CB6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6A23E25"/>
    <w:multiLevelType w:val="multilevel"/>
    <w:tmpl w:val="AFD0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9BF365A"/>
    <w:multiLevelType w:val="multilevel"/>
    <w:tmpl w:val="C3BCC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A134D9C"/>
    <w:multiLevelType w:val="multilevel"/>
    <w:tmpl w:val="3A10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5E5A5F16"/>
    <w:multiLevelType w:val="multilevel"/>
    <w:tmpl w:val="4C9A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E942F44"/>
    <w:multiLevelType w:val="multilevel"/>
    <w:tmpl w:val="1228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3766AA9"/>
    <w:multiLevelType w:val="multilevel"/>
    <w:tmpl w:val="6596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B3B7260"/>
    <w:multiLevelType w:val="multilevel"/>
    <w:tmpl w:val="46F4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23E1300"/>
    <w:multiLevelType w:val="multilevel"/>
    <w:tmpl w:val="4636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3776C2D"/>
    <w:multiLevelType w:val="multilevel"/>
    <w:tmpl w:val="A342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87E3D80"/>
    <w:multiLevelType w:val="multilevel"/>
    <w:tmpl w:val="446E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AA13B35"/>
    <w:multiLevelType w:val="multilevel"/>
    <w:tmpl w:val="4D2C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DA20721"/>
    <w:multiLevelType w:val="hybridMultilevel"/>
    <w:tmpl w:val="65EA2890"/>
    <w:lvl w:ilvl="0" w:tplc="60ECB052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4D2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C71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2024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80F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290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41B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AC91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64F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DA2709F"/>
    <w:multiLevelType w:val="multilevel"/>
    <w:tmpl w:val="A266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E2F261A"/>
    <w:multiLevelType w:val="multilevel"/>
    <w:tmpl w:val="F436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EC345A2"/>
    <w:multiLevelType w:val="multilevel"/>
    <w:tmpl w:val="3A0E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9"/>
  </w:num>
  <w:num w:numId="3">
    <w:abstractNumId w:val="32"/>
  </w:num>
  <w:num w:numId="4">
    <w:abstractNumId w:val="24"/>
  </w:num>
  <w:num w:numId="5">
    <w:abstractNumId w:val="15"/>
  </w:num>
  <w:num w:numId="6">
    <w:abstractNumId w:val="3"/>
  </w:num>
  <w:num w:numId="7">
    <w:abstractNumId w:val="28"/>
  </w:num>
  <w:num w:numId="8">
    <w:abstractNumId w:val="16"/>
  </w:num>
  <w:num w:numId="9">
    <w:abstractNumId w:val="17"/>
  </w:num>
  <w:num w:numId="10">
    <w:abstractNumId w:val="57"/>
  </w:num>
  <w:num w:numId="11">
    <w:abstractNumId w:val="26"/>
  </w:num>
  <w:num w:numId="12">
    <w:abstractNumId w:val="11"/>
  </w:num>
  <w:num w:numId="13">
    <w:abstractNumId w:val="18"/>
  </w:num>
  <w:num w:numId="14">
    <w:abstractNumId w:val="34"/>
  </w:num>
  <w:num w:numId="15">
    <w:abstractNumId w:val="38"/>
  </w:num>
  <w:num w:numId="16">
    <w:abstractNumId w:val="5"/>
  </w:num>
  <w:num w:numId="17">
    <w:abstractNumId w:val="1"/>
  </w:num>
  <w:num w:numId="18">
    <w:abstractNumId w:val="23"/>
  </w:num>
  <w:num w:numId="19">
    <w:abstractNumId w:val="0"/>
  </w:num>
  <w:num w:numId="20">
    <w:abstractNumId w:val="43"/>
  </w:num>
  <w:num w:numId="21">
    <w:abstractNumId w:val="12"/>
  </w:num>
  <w:num w:numId="22">
    <w:abstractNumId w:val="58"/>
  </w:num>
  <w:num w:numId="23">
    <w:abstractNumId w:val="53"/>
  </w:num>
  <w:num w:numId="24">
    <w:abstractNumId w:val="50"/>
  </w:num>
  <w:num w:numId="25">
    <w:abstractNumId w:val="37"/>
  </w:num>
  <w:num w:numId="26">
    <w:abstractNumId w:val="21"/>
  </w:num>
  <w:num w:numId="27">
    <w:abstractNumId w:val="27"/>
  </w:num>
  <w:num w:numId="28">
    <w:abstractNumId w:val="13"/>
  </w:num>
  <w:num w:numId="29">
    <w:abstractNumId w:val="42"/>
  </w:num>
  <w:num w:numId="30">
    <w:abstractNumId w:val="31"/>
  </w:num>
  <w:num w:numId="31">
    <w:abstractNumId w:val="2"/>
  </w:num>
  <w:num w:numId="32">
    <w:abstractNumId w:val="29"/>
  </w:num>
  <w:num w:numId="33">
    <w:abstractNumId w:val="44"/>
  </w:num>
  <w:num w:numId="34">
    <w:abstractNumId w:val="51"/>
  </w:num>
  <w:num w:numId="35">
    <w:abstractNumId w:val="6"/>
  </w:num>
  <w:num w:numId="36">
    <w:abstractNumId w:val="39"/>
  </w:num>
  <w:num w:numId="37">
    <w:abstractNumId w:val="22"/>
  </w:num>
  <w:num w:numId="38">
    <w:abstractNumId w:val="7"/>
  </w:num>
  <w:num w:numId="39">
    <w:abstractNumId w:val="41"/>
  </w:num>
  <w:num w:numId="40">
    <w:abstractNumId w:val="30"/>
  </w:num>
  <w:num w:numId="41">
    <w:abstractNumId w:val="49"/>
  </w:num>
  <w:num w:numId="42">
    <w:abstractNumId w:val="14"/>
  </w:num>
  <w:num w:numId="43">
    <w:abstractNumId w:val="35"/>
  </w:num>
  <w:num w:numId="44">
    <w:abstractNumId w:val="33"/>
  </w:num>
  <w:num w:numId="45">
    <w:abstractNumId w:val="55"/>
  </w:num>
  <w:num w:numId="46">
    <w:abstractNumId w:val="25"/>
  </w:num>
  <w:num w:numId="47">
    <w:abstractNumId w:val="46"/>
  </w:num>
  <w:num w:numId="48">
    <w:abstractNumId w:val="54"/>
  </w:num>
  <w:num w:numId="49">
    <w:abstractNumId w:val="9"/>
  </w:num>
  <w:num w:numId="50">
    <w:abstractNumId w:val="40"/>
  </w:num>
  <w:num w:numId="51">
    <w:abstractNumId w:val="48"/>
  </w:num>
  <w:num w:numId="52">
    <w:abstractNumId w:val="45"/>
  </w:num>
  <w:num w:numId="53">
    <w:abstractNumId w:val="10"/>
  </w:num>
  <w:num w:numId="54">
    <w:abstractNumId w:val="20"/>
  </w:num>
  <w:num w:numId="55">
    <w:abstractNumId w:val="52"/>
  </w:num>
  <w:num w:numId="56">
    <w:abstractNumId w:val="4"/>
  </w:num>
  <w:num w:numId="57">
    <w:abstractNumId w:val="47"/>
  </w:num>
  <w:num w:numId="58">
    <w:abstractNumId w:val="56"/>
  </w:num>
  <w:num w:numId="59">
    <w:abstractNumId w:val="36"/>
  </w:num>
  <w:num w:numId="60">
    <w:abstractNumId w:val="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9D"/>
    <w:rsid w:val="00005B14"/>
    <w:rsid w:val="0013124D"/>
    <w:rsid w:val="00144421"/>
    <w:rsid w:val="001B47EA"/>
    <w:rsid w:val="00494F2E"/>
    <w:rsid w:val="006845D2"/>
    <w:rsid w:val="00837E4F"/>
    <w:rsid w:val="009D6DB5"/>
    <w:rsid w:val="00A20A36"/>
    <w:rsid w:val="00B56A37"/>
    <w:rsid w:val="00B5738F"/>
    <w:rsid w:val="00B9353E"/>
    <w:rsid w:val="00BB7AD1"/>
    <w:rsid w:val="00C13AAD"/>
    <w:rsid w:val="00C41F61"/>
    <w:rsid w:val="00C53DAD"/>
    <w:rsid w:val="00C83D91"/>
    <w:rsid w:val="00CD46CD"/>
    <w:rsid w:val="00D0459D"/>
    <w:rsid w:val="00D765C2"/>
    <w:rsid w:val="00DF06DC"/>
    <w:rsid w:val="00ED3349"/>
    <w:rsid w:val="00F7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F279"/>
  <w15:chartTrackingRefBased/>
  <w15:docId w15:val="{9CCA9A77-5E35-4E5B-8F95-7793B15F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3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5738F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CD46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3124D"/>
  </w:style>
  <w:style w:type="table" w:customStyle="1" w:styleId="TableGrid">
    <w:name w:val="TableGrid"/>
    <w:rsid w:val="0013124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5"/>
    <w:uiPriority w:val="39"/>
    <w:locked/>
    <w:rsid w:val="0013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3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9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69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8078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yperlink" Target="http://www.tcpdf.org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43565-4E17-4F3E-9138-016C9B04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4971</Words>
  <Characters>28340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Кабинет-18д</cp:lastModifiedBy>
  <cp:revision>6</cp:revision>
  <dcterms:created xsi:type="dcterms:W3CDTF">2022-09-22T07:48:00Z</dcterms:created>
  <dcterms:modified xsi:type="dcterms:W3CDTF">2022-09-28T08:21:00Z</dcterms:modified>
</cp:coreProperties>
</file>