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F" w:rsidRDefault="008821DF" w:rsidP="00E82D8E">
      <w:pPr>
        <w:pStyle w:val="a5"/>
        <w:jc w:val="right"/>
        <w:rPr>
          <w:sz w:val="24"/>
          <w:szCs w:val="24"/>
        </w:rPr>
      </w:pPr>
    </w:p>
    <w:tbl>
      <w:tblPr>
        <w:tblW w:w="96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805972" w:rsidRPr="003449B7" w:rsidTr="00805972">
        <w:trPr>
          <w:trHeight w:val="2718"/>
        </w:trPr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A14B8" w:rsidRPr="00805972" w:rsidRDefault="002A14B8" w:rsidP="00805972">
            <w:pPr>
              <w:ind w:left="34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 xml:space="preserve">    Муниципальное образование</w:t>
            </w:r>
          </w:p>
          <w:p w:rsidR="002A14B8" w:rsidRPr="00805972" w:rsidRDefault="002A14B8" w:rsidP="00805972">
            <w:pPr>
              <w:ind w:left="34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«ХОРИНСКИЙ РАЙОН»</w:t>
            </w:r>
          </w:p>
          <w:p w:rsidR="002A14B8" w:rsidRPr="00805972" w:rsidRDefault="002A14B8" w:rsidP="00805972">
            <w:pPr>
              <w:ind w:left="34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2A14B8" w:rsidRPr="00805972" w:rsidRDefault="002A14B8" w:rsidP="00805972">
            <w:pPr>
              <w:ind w:left="34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«ХОРИНСКАЯ СРЕДНЯЯ</w:t>
            </w:r>
          </w:p>
          <w:p w:rsidR="002A14B8" w:rsidRPr="00805972" w:rsidRDefault="002A14B8" w:rsidP="00805972">
            <w:pPr>
              <w:ind w:left="34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ОБЩЕОБРАЗОВАТЕЛЬНАЯ ШКОЛА №2 ИМЕНИ ГЕРОЯ СОВЕТСКОГО СОЮЗА ЮРИЯ АЛЕКСЕЕВИЧА ГАГАРИНА»</w:t>
            </w:r>
          </w:p>
          <w:p w:rsidR="002A14B8" w:rsidRPr="00805972" w:rsidRDefault="002A14B8" w:rsidP="008059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A14B8" w:rsidRPr="00805972" w:rsidRDefault="009F0E29" w:rsidP="00805972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8" o:spid="_x0000_i1025" type="#_x0000_t75" style="width:54.75pt;height:66.75pt;visibility:visible;mso-wrap-style:square">
                  <v:imagedata r:id="rId5" o:title="" gain="74473f"/>
                </v:shape>
              </w:pict>
            </w:r>
          </w:p>
        </w:tc>
        <w:tc>
          <w:tcPr>
            <w:tcW w:w="3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A14B8" w:rsidRPr="00805972" w:rsidRDefault="002A14B8" w:rsidP="00805972">
            <w:pPr>
              <w:jc w:val="center"/>
              <w:rPr>
                <w:b/>
                <w:sz w:val="21"/>
                <w:szCs w:val="21"/>
              </w:rPr>
            </w:pPr>
          </w:p>
          <w:p w:rsidR="002A14B8" w:rsidRPr="00805972" w:rsidRDefault="002A14B8" w:rsidP="00805972">
            <w:pPr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БУРЯАД УЛАСАЙ "ХОРИИН АЙМАГ" гэ</w:t>
            </w:r>
            <w:r w:rsidRPr="00805972">
              <w:rPr>
                <w:b/>
                <w:sz w:val="21"/>
                <w:szCs w:val="21"/>
                <w:lang w:val="en-US"/>
              </w:rPr>
              <w:t>h</w:t>
            </w:r>
            <w:r w:rsidRPr="00805972">
              <w:rPr>
                <w:b/>
                <w:sz w:val="21"/>
                <w:szCs w:val="21"/>
              </w:rPr>
              <w:t xml:space="preserve">эн </w:t>
            </w:r>
            <w:proofErr w:type="spellStart"/>
            <w:r w:rsidRPr="00805972">
              <w:rPr>
                <w:b/>
                <w:sz w:val="21"/>
                <w:szCs w:val="21"/>
              </w:rPr>
              <w:t>нютагай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засагай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байгуулга</w:t>
            </w:r>
            <w:proofErr w:type="spellEnd"/>
          </w:p>
          <w:p w:rsidR="002A14B8" w:rsidRPr="00805972" w:rsidRDefault="002A14B8" w:rsidP="00805972">
            <w:pPr>
              <w:ind w:left="190"/>
              <w:jc w:val="center"/>
              <w:rPr>
                <w:b/>
                <w:sz w:val="21"/>
                <w:szCs w:val="21"/>
              </w:rPr>
            </w:pPr>
            <w:proofErr w:type="spellStart"/>
            <w:r w:rsidRPr="00805972">
              <w:rPr>
                <w:b/>
                <w:sz w:val="21"/>
                <w:szCs w:val="21"/>
              </w:rPr>
              <w:t>Нютагай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засагай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бэеэ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даа</w:t>
            </w:r>
            <w:proofErr w:type="spellEnd"/>
            <w:r w:rsidRPr="00805972">
              <w:rPr>
                <w:b/>
                <w:sz w:val="21"/>
                <w:szCs w:val="21"/>
                <w:lang w:val="en-US"/>
              </w:rPr>
              <w:t>h</w:t>
            </w:r>
            <w:r w:rsidRPr="00805972">
              <w:rPr>
                <w:b/>
                <w:sz w:val="21"/>
                <w:szCs w:val="21"/>
              </w:rPr>
              <w:t xml:space="preserve">ан </w:t>
            </w:r>
            <w:proofErr w:type="spellStart"/>
            <w:r w:rsidRPr="00805972">
              <w:rPr>
                <w:b/>
                <w:sz w:val="21"/>
                <w:szCs w:val="21"/>
              </w:rPr>
              <w:t>болбосоролой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эмхи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805972">
              <w:rPr>
                <w:b/>
                <w:sz w:val="21"/>
                <w:szCs w:val="21"/>
              </w:rPr>
              <w:t>зургаан</w:t>
            </w:r>
            <w:proofErr w:type="spellEnd"/>
            <w:r w:rsidRPr="00805972">
              <w:rPr>
                <w:b/>
                <w:sz w:val="21"/>
                <w:szCs w:val="21"/>
              </w:rPr>
              <w:t xml:space="preserve"> СОВЕТ ХОЛБООНОЙ ГЕРОЙ ЮРИЙ ГАГАРИНАЙ НЭРЭМЖЭТЭ</w:t>
            </w:r>
          </w:p>
          <w:p w:rsidR="002A14B8" w:rsidRPr="00805972" w:rsidRDefault="002A14B8" w:rsidP="00805972">
            <w:pPr>
              <w:ind w:left="190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>ХОРИИН ЮРЭНХЫ БОЛБОСОРОЛОЙ</w:t>
            </w:r>
          </w:p>
          <w:p w:rsidR="002A14B8" w:rsidRPr="00805972" w:rsidRDefault="002A14B8" w:rsidP="00805972">
            <w:pPr>
              <w:ind w:left="190"/>
              <w:jc w:val="center"/>
              <w:rPr>
                <w:b/>
                <w:sz w:val="21"/>
                <w:szCs w:val="21"/>
              </w:rPr>
            </w:pPr>
            <w:r w:rsidRPr="00805972">
              <w:rPr>
                <w:b/>
                <w:sz w:val="21"/>
                <w:szCs w:val="21"/>
              </w:rPr>
              <w:t xml:space="preserve">ХОЁРДОХИ ДУНДА         </w:t>
            </w:r>
            <w:r w:rsidRPr="00805972">
              <w:rPr>
                <w:b/>
                <w:sz w:val="21"/>
                <w:szCs w:val="21"/>
                <w:lang w:val="en-US"/>
              </w:rPr>
              <w:t>h</w:t>
            </w:r>
            <w:r w:rsidRPr="00805972">
              <w:rPr>
                <w:b/>
                <w:sz w:val="21"/>
                <w:szCs w:val="21"/>
              </w:rPr>
              <w:t>УРГУУЛИ</w:t>
            </w:r>
          </w:p>
          <w:p w:rsidR="002A14B8" w:rsidRPr="00805972" w:rsidRDefault="002A14B8" w:rsidP="00805972">
            <w:pPr>
              <w:ind w:left="190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2A14B8" w:rsidRPr="003449B7" w:rsidRDefault="002A14B8" w:rsidP="002A14B8">
      <w:pPr>
        <w:jc w:val="center"/>
        <w:rPr>
          <w:szCs w:val="26"/>
        </w:rPr>
      </w:pPr>
      <w:r w:rsidRPr="003449B7">
        <w:rPr>
          <w:szCs w:val="26"/>
        </w:rPr>
        <w:t xml:space="preserve">Сокр. </w:t>
      </w:r>
      <w:proofErr w:type="spellStart"/>
      <w:r w:rsidRPr="003449B7">
        <w:rPr>
          <w:szCs w:val="26"/>
        </w:rPr>
        <w:t>наим</w:t>
      </w:r>
      <w:proofErr w:type="spellEnd"/>
      <w:r w:rsidRPr="003449B7">
        <w:rPr>
          <w:szCs w:val="26"/>
        </w:rPr>
        <w:t>. – МАОУ «</w:t>
      </w:r>
      <w:proofErr w:type="spellStart"/>
      <w:r w:rsidRPr="003449B7">
        <w:rPr>
          <w:szCs w:val="26"/>
        </w:rPr>
        <w:t>Хоринская</w:t>
      </w:r>
      <w:proofErr w:type="spellEnd"/>
      <w:r w:rsidRPr="003449B7">
        <w:rPr>
          <w:szCs w:val="26"/>
        </w:rPr>
        <w:t xml:space="preserve"> средняя общеобразовательная школа №2 им. Ю.А. Гагарина»</w:t>
      </w:r>
    </w:p>
    <w:p w:rsidR="002A14B8" w:rsidRPr="003449B7" w:rsidRDefault="002A14B8" w:rsidP="002A14B8">
      <w:pPr>
        <w:ind w:left="-284"/>
        <w:jc w:val="center"/>
        <w:rPr>
          <w:szCs w:val="26"/>
        </w:rPr>
      </w:pPr>
      <w:r w:rsidRPr="003449B7">
        <w:rPr>
          <w:szCs w:val="26"/>
        </w:rPr>
        <w:t xml:space="preserve">Адрес: 671410, Республика Бурятия, </w:t>
      </w:r>
      <w:proofErr w:type="spellStart"/>
      <w:r w:rsidRPr="003449B7">
        <w:rPr>
          <w:szCs w:val="26"/>
        </w:rPr>
        <w:t>Хоринский</w:t>
      </w:r>
      <w:proofErr w:type="spellEnd"/>
      <w:r w:rsidRPr="003449B7">
        <w:rPr>
          <w:szCs w:val="26"/>
        </w:rPr>
        <w:t xml:space="preserve"> р-н, с. </w:t>
      </w:r>
      <w:proofErr w:type="spellStart"/>
      <w:r w:rsidRPr="003449B7">
        <w:rPr>
          <w:szCs w:val="26"/>
        </w:rPr>
        <w:t>Хоринск</w:t>
      </w:r>
      <w:proofErr w:type="spellEnd"/>
      <w:r w:rsidRPr="003449B7">
        <w:rPr>
          <w:szCs w:val="26"/>
        </w:rPr>
        <w:t>, ул. Октябрьская, 64;</w:t>
      </w:r>
    </w:p>
    <w:p w:rsidR="00B05F76" w:rsidRDefault="002A14B8" w:rsidP="002A14B8">
      <w:pPr>
        <w:pBdr>
          <w:bottom w:val="single" w:sz="12" w:space="1" w:color="auto"/>
        </w:pBdr>
        <w:ind w:left="-709"/>
        <w:jc w:val="center"/>
        <w:rPr>
          <w:color w:val="0000FF"/>
          <w:szCs w:val="26"/>
          <w:u w:val="single"/>
        </w:rPr>
      </w:pPr>
      <w:r w:rsidRPr="003449B7">
        <w:rPr>
          <w:szCs w:val="26"/>
        </w:rPr>
        <w:t>тел</w:t>
      </w:r>
      <w:r w:rsidRPr="009F0E29">
        <w:rPr>
          <w:szCs w:val="26"/>
        </w:rPr>
        <w:t xml:space="preserve">. 8(30148)22-8-14; </w:t>
      </w:r>
      <w:r w:rsidRPr="003449B7">
        <w:rPr>
          <w:szCs w:val="26"/>
          <w:lang w:val="en-US"/>
        </w:rPr>
        <w:t>e</w:t>
      </w:r>
      <w:r w:rsidRPr="009F0E29">
        <w:rPr>
          <w:szCs w:val="26"/>
        </w:rPr>
        <w:t>-</w:t>
      </w:r>
      <w:r w:rsidRPr="003449B7">
        <w:rPr>
          <w:szCs w:val="26"/>
          <w:lang w:val="en-US"/>
        </w:rPr>
        <w:t>mail</w:t>
      </w:r>
      <w:r w:rsidRPr="009F0E29">
        <w:rPr>
          <w:szCs w:val="26"/>
        </w:rPr>
        <w:t xml:space="preserve">: </w:t>
      </w:r>
      <w:proofErr w:type="spellStart"/>
      <w:r w:rsidRPr="003449B7">
        <w:rPr>
          <w:szCs w:val="26"/>
          <w:shd w:val="clear" w:color="auto" w:fill="FFFFFF"/>
          <w:lang w:val="en-US"/>
        </w:rPr>
        <w:t>khorinsksc</w:t>
      </w:r>
      <w:proofErr w:type="spellEnd"/>
      <w:r w:rsidRPr="009F0E29">
        <w:rPr>
          <w:szCs w:val="26"/>
          <w:shd w:val="clear" w:color="auto" w:fill="FFFFFF"/>
        </w:rPr>
        <w:t>2@</w:t>
      </w:r>
      <w:proofErr w:type="spellStart"/>
      <w:r w:rsidRPr="003449B7">
        <w:rPr>
          <w:szCs w:val="26"/>
          <w:shd w:val="clear" w:color="auto" w:fill="FFFFFF"/>
          <w:lang w:val="en-US"/>
        </w:rPr>
        <w:t>yandex</w:t>
      </w:r>
      <w:proofErr w:type="spellEnd"/>
      <w:r w:rsidRPr="009F0E29">
        <w:rPr>
          <w:szCs w:val="26"/>
          <w:shd w:val="clear" w:color="auto" w:fill="FFFFFF"/>
        </w:rPr>
        <w:t>.</w:t>
      </w:r>
      <w:proofErr w:type="spellStart"/>
      <w:r w:rsidRPr="003449B7">
        <w:rPr>
          <w:szCs w:val="26"/>
          <w:shd w:val="clear" w:color="auto" w:fill="FFFFFF"/>
          <w:lang w:val="en-US"/>
        </w:rPr>
        <w:t>ru</w:t>
      </w:r>
      <w:proofErr w:type="spellEnd"/>
      <w:r w:rsidRPr="009F0E29">
        <w:rPr>
          <w:szCs w:val="26"/>
          <w:shd w:val="clear" w:color="auto" w:fill="FFFFFF"/>
        </w:rPr>
        <w:t xml:space="preserve">; </w:t>
      </w:r>
      <w:r w:rsidRPr="003449B7">
        <w:rPr>
          <w:szCs w:val="26"/>
          <w:shd w:val="clear" w:color="auto" w:fill="FFFFFF"/>
        </w:rPr>
        <w:t>сайт</w:t>
      </w:r>
      <w:r w:rsidRPr="009F0E29">
        <w:rPr>
          <w:szCs w:val="26"/>
        </w:rPr>
        <w:t xml:space="preserve">: </w:t>
      </w:r>
      <w:hyperlink r:id="rId6" w:history="1">
        <w:r w:rsidRPr="003449B7">
          <w:rPr>
            <w:color w:val="0000FF"/>
            <w:szCs w:val="26"/>
            <w:u w:val="single"/>
            <w:lang w:val="en-US"/>
          </w:rPr>
          <w:t>https</w:t>
        </w:r>
        <w:r w:rsidRPr="009F0E29">
          <w:rPr>
            <w:color w:val="0000FF"/>
            <w:szCs w:val="26"/>
            <w:u w:val="single"/>
          </w:rPr>
          <w:t>://</w:t>
        </w:r>
        <w:proofErr w:type="spellStart"/>
        <w:r w:rsidRPr="003449B7">
          <w:rPr>
            <w:color w:val="0000FF"/>
            <w:szCs w:val="26"/>
            <w:u w:val="single"/>
            <w:lang w:val="en-US"/>
          </w:rPr>
          <w:t>maou</w:t>
        </w:r>
        <w:proofErr w:type="spellEnd"/>
        <w:r w:rsidRPr="009F0E29">
          <w:rPr>
            <w:color w:val="0000FF"/>
            <w:szCs w:val="26"/>
            <w:u w:val="single"/>
          </w:rPr>
          <w:t>-</w:t>
        </w:r>
        <w:proofErr w:type="spellStart"/>
        <w:r w:rsidRPr="003449B7">
          <w:rPr>
            <w:color w:val="0000FF"/>
            <w:szCs w:val="26"/>
            <w:u w:val="single"/>
            <w:lang w:val="en-US"/>
          </w:rPr>
          <w:t>kho</w:t>
        </w:r>
        <w:proofErr w:type="spellEnd"/>
        <w:r w:rsidRPr="009F0E29">
          <w:rPr>
            <w:color w:val="0000FF"/>
            <w:szCs w:val="26"/>
            <w:u w:val="single"/>
          </w:rPr>
          <w:t>.</w:t>
        </w:r>
        <w:proofErr w:type="spellStart"/>
        <w:r w:rsidRPr="003449B7">
          <w:rPr>
            <w:color w:val="0000FF"/>
            <w:szCs w:val="26"/>
            <w:u w:val="single"/>
            <w:lang w:val="en-US"/>
          </w:rPr>
          <w:t>buryatschool</w:t>
        </w:r>
        <w:proofErr w:type="spellEnd"/>
        <w:r w:rsidRPr="009F0E29">
          <w:rPr>
            <w:color w:val="0000FF"/>
            <w:szCs w:val="26"/>
            <w:u w:val="single"/>
          </w:rPr>
          <w:t>.</w:t>
        </w:r>
        <w:proofErr w:type="spellStart"/>
        <w:r w:rsidRPr="003449B7">
          <w:rPr>
            <w:color w:val="0000FF"/>
            <w:szCs w:val="26"/>
            <w:u w:val="single"/>
            <w:lang w:val="en-US"/>
          </w:rPr>
          <w:t>ru</w:t>
        </w:r>
        <w:proofErr w:type="spellEnd"/>
        <w:r w:rsidRPr="009F0E29">
          <w:rPr>
            <w:color w:val="0000FF"/>
            <w:szCs w:val="26"/>
            <w:u w:val="single"/>
          </w:rPr>
          <w:t>/</w:t>
        </w:r>
      </w:hyperlink>
    </w:p>
    <w:p w:rsidR="002A14B8" w:rsidRPr="009F0E29" w:rsidRDefault="002A14B8" w:rsidP="002A14B8">
      <w:pPr>
        <w:pBdr>
          <w:bottom w:val="single" w:sz="12" w:space="1" w:color="auto"/>
        </w:pBdr>
        <w:ind w:left="-709"/>
        <w:jc w:val="center"/>
        <w:rPr>
          <w:szCs w:val="26"/>
        </w:rPr>
      </w:pPr>
    </w:p>
    <w:p w:rsidR="00B05F76" w:rsidRPr="009F0E29" w:rsidRDefault="00B05F76">
      <w:pPr>
        <w:pStyle w:val="a5"/>
        <w:rPr>
          <w:sz w:val="24"/>
          <w:szCs w:val="24"/>
        </w:rPr>
      </w:pPr>
    </w:p>
    <w:p w:rsidR="002A14B8" w:rsidRPr="009F0E29" w:rsidRDefault="002A14B8" w:rsidP="002A14B8">
      <w:pPr>
        <w:pStyle w:val="a5"/>
        <w:ind w:left="0"/>
        <w:jc w:val="left"/>
        <w:rPr>
          <w:sz w:val="24"/>
          <w:szCs w:val="24"/>
        </w:rPr>
      </w:pPr>
    </w:p>
    <w:p w:rsidR="00A85932" w:rsidRPr="006961C1" w:rsidRDefault="00176822" w:rsidP="002A14B8">
      <w:pPr>
        <w:pStyle w:val="a5"/>
        <w:ind w:left="0" w:firstLine="3165"/>
        <w:rPr>
          <w:spacing w:val="-4"/>
          <w:sz w:val="28"/>
          <w:szCs w:val="28"/>
        </w:rPr>
      </w:pPr>
      <w:r w:rsidRPr="006961C1">
        <w:rPr>
          <w:sz w:val="28"/>
          <w:szCs w:val="28"/>
        </w:rPr>
        <w:t>План</w:t>
      </w:r>
      <w:r w:rsidRPr="006961C1">
        <w:rPr>
          <w:spacing w:val="-5"/>
          <w:sz w:val="28"/>
          <w:szCs w:val="28"/>
        </w:rPr>
        <w:t xml:space="preserve"> </w:t>
      </w:r>
      <w:r w:rsidRPr="006961C1">
        <w:rPr>
          <w:sz w:val="28"/>
          <w:szCs w:val="28"/>
        </w:rPr>
        <w:t>работы</w:t>
      </w:r>
      <w:r w:rsidRPr="006961C1">
        <w:rPr>
          <w:spacing w:val="-4"/>
          <w:sz w:val="28"/>
          <w:szCs w:val="28"/>
        </w:rPr>
        <w:t xml:space="preserve"> </w:t>
      </w:r>
    </w:p>
    <w:p w:rsidR="00176822" w:rsidRPr="006961C1" w:rsidRDefault="00176822">
      <w:pPr>
        <w:pStyle w:val="a5"/>
        <w:rPr>
          <w:spacing w:val="-3"/>
          <w:sz w:val="28"/>
          <w:szCs w:val="28"/>
        </w:rPr>
      </w:pPr>
      <w:r w:rsidRPr="006961C1">
        <w:rPr>
          <w:sz w:val="28"/>
          <w:szCs w:val="28"/>
        </w:rPr>
        <w:t>Управляющего</w:t>
      </w:r>
      <w:r w:rsidRPr="006961C1">
        <w:rPr>
          <w:spacing w:val="-3"/>
          <w:sz w:val="28"/>
          <w:szCs w:val="28"/>
        </w:rPr>
        <w:t xml:space="preserve"> </w:t>
      </w:r>
      <w:r w:rsidRPr="006961C1">
        <w:rPr>
          <w:sz w:val="28"/>
          <w:szCs w:val="28"/>
        </w:rPr>
        <w:t>совета</w:t>
      </w:r>
    </w:p>
    <w:p w:rsidR="00A85932" w:rsidRPr="006961C1" w:rsidRDefault="00A85932">
      <w:pPr>
        <w:pStyle w:val="a5"/>
        <w:rPr>
          <w:spacing w:val="-3"/>
          <w:sz w:val="28"/>
          <w:szCs w:val="28"/>
        </w:rPr>
      </w:pPr>
      <w:r w:rsidRPr="006961C1">
        <w:rPr>
          <w:spacing w:val="-3"/>
          <w:sz w:val="28"/>
          <w:szCs w:val="28"/>
        </w:rPr>
        <w:t>МАОУ «</w:t>
      </w:r>
      <w:proofErr w:type="spellStart"/>
      <w:r w:rsidRPr="006961C1">
        <w:rPr>
          <w:spacing w:val="-3"/>
          <w:sz w:val="28"/>
          <w:szCs w:val="28"/>
        </w:rPr>
        <w:t>Хоринская</w:t>
      </w:r>
      <w:proofErr w:type="spellEnd"/>
      <w:r w:rsidRPr="006961C1">
        <w:rPr>
          <w:spacing w:val="-3"/>
          <w:sz w:val="28"/>
          <w:szCs w:val="28"/>
        </w:rPr>
        <w:t xml:space="preserve"> средняя общеобразовательная школа №2 имени </w:t>
      </w:r>
      <w:proofErr w:type="spellStart"/>
      <w:r w:rsidRPr="006961C1">
        <w:rPr>
          <w:spacing w:val="-3"/>
          <w:sz w:val="28"/>
          <w:szCs w:val="28"/>
        </w:rPr>
        <w:t>Ю.А.Гагарина</w:t>
      </w:r>
      <w:proofErr w:type="spellEnd"/>
      <w:r w:rsidRPr="006961C1">
        <w:rPr>
          <w:spacing w:val="-3"/>
          <w:sz w:val="28"/>
          <w:szCs w:val="28"/>
        </w:rPr>
        <w:t>»</w:t>
      </w:r>
    </w:p>
    <w:p w:rsidR="00176822" w:rsidRPr="006961C1" w:rsidRDefault="00176822">
      <w:pPr>
        <w:pStyle w:val="a5"/>
        <w:rPr>
          <w:sz w:val="28"/>
          <w:szCs w:val="28"/>
        </w:rPr>
      </w:pPr>
      <w:r w:rsidRPr="006961C1">
        <w:rPr>
          <w:sz w:val="28"/>
          <w:szCs w:val="28"/>
        </w:rPr>
        <w:t>на</w:t>
      </w:r>
      <w:r w:rsidRPr="006961C1">
        <w:rPr>
          <w:spacing w:val="-2"/>
          <w:sz w:val="28"/>
          <w:szCs w:val="28"/>
        </w:rPr>
        <w:t xml:space="preserve"> </w:t>
      </w:r>
      <w:r w:rsidR="00697781" w:rsidRPr="006961C1">
        <w:rPr>
          <w:sz w:val="28"/>
          <w:szCs w:val="28"/>
        </w:rPr>
        <w:t>2023</w:t>
      </w:r>
      <w:r w:rsidRPr="006961C1">
        <w:rPr>
          <w:sz w:val="28"/>
          <w:szCs w:val="28"/>
        </w:rPr>
        <w:t>–</w:t>
      </w:r>
      <w:r w:rsidRPr="006961C1">
        <w:rPr>
          <w:spacing w:val="-3"/>
          <w:sz w:val="28"/>
          <w:szCs w:val="28"/>
        </w:rPr>
        <w:t xml:space="preserve"> </w:t>
      </w:r>
      <w:r w:rsidR="00697781" w:rsidRPr="006961C1">
        <w:rPr>
          <w:sz w:val="28"/>
          <w:szCs w:val="28"/>
        </w:rPr>
        <w:t>2024</w:t>
      </w:r>
      <w:r w:rsidRPr="006961C1">
        <w:rPr>
          <w:spacing w:val="-3"/>
          <w:sz w:val="28"/>
          <w:szCs w:val="28"/>
        </w:rPr>
        <w:t xml:space="preserve"> </w:t>
      </w:r>
      <w:r w:rsidR="002D1765" w:rsidRPr="006961C1">
        <w:rPr>
          <w:sz w:val="28"/>
          <w:szCs w:val="28"/>
        </w:rPr>
        <w:t>учебный год</w:t>
      </w:r>
    </w:p>
    <w:p w:rsidR="00176822" w:rsidRDefault="00176822">
      <w:pPr>
        <w:pStyle w:val="a3"/>
        <w:spacing w:before="4"/>
        <w:rPr>
          <w:b/>
          <w:sz w:val="31"/>
        </w:rPr>
      </w:pPr>
    </w:p>
    <w:p w:rsidR="00176822" w:rsidRPr="008821DF" w:rsidRDefault="00176822" w:rsidP="002A14B8">
      <w:pPr>
        <w:spacing w:line="360" w:lineRule="auto"/>
        <w:ind w:left="412" w:right="412" w:firstLine="708"/>
        <w:jc w:val="both"/>
        <w:rPr>
          <w:sz w:val="24"/>
          <w:szCs w:val="24"/>
        </w:rPr>
      </w:pPr>
      <w:r w:rsidRPr="008821DF">
        <w:rPr>
          <w:b/>
          <w:sz w:val="24"/>
          <w:szCs w:val="24"/>
        </w:rPr>
        <w:t>Управляющий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совет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МАОУ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«</w:t>
      </w:r>
      <w:proofErr w:type="spellStart"/>
      <w:r w:rsidRPr="008821DF">
        <w:rPr>
          <w:b/>
          <w:sz w:val="24"/>
          <w:szCs w:val="24"/>
        </w:rPr>
        <w:t>Хоринская</w:t>
      </w:r>
      <w:proofErr w:type="spellEnd"/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средняя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общеобразовательная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школа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b/>
          <w:sz w:val="24"/>
          <w:szCs w:val="24"/>
        </w:rPr>
        <w:t>№2</w:t>
      </w:r>
      <w:r w:rsidR="00A85932">
        <w:rPr>
          <w:b/>
          <w:sz w:val="24"/>
          <w:szCs w:val="24"/>
        </w:rPr>
        <w:t xml:space="preserve"> имени </w:t>
      </w:r>
      <w:proofErr w:type="spellStart"/>
      <w:r w:rsidR="00A85932">
        <w:rPr>
          <w:b/>
          <w:sz w:val="24"/>
          <w:szCs w:val="24"/>
        </w:rPr>
        <w:t>Ю.А.Гагарина</w:t>
      </w:r>
      <w:proofErr w:type="spellEnd"/>
      <w:r w:rsidRPr="008821DF">
        <w:rPr>
          <w:b/>
          <w:sz w:val="24"/>
          <w:szCs w:val="24"/>
        </w:rPr>
        <w:t>»</w:t>
      </w:r>
      <w:r w:rsidRPr="008821DF">
        <w:rPr>
          <w:b/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-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коллегиальный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представительный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образовательным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учреждением,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реализующий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принцип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демократического,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государственно-общественного характера управления образованием.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Управляющий совет создан в целях повышения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эффективности работы школы.</w:t>
      </w:r>
    </w:p>
    <w:p w:rsidR="00805972" w:rsidRDefault="00176822" w:rsidP="002A14B8">
      <w:pPr>
        <w:pStyle w:val="a3"/>
        <w:spacing w:before="2" w:line="360" w:lineRule="auto"/>
        <w:ind w:left="1121" w:right="2887"/>
        <w:rPr>
          <w:spacing w:val="-67"/>
          <w:sz w:val="24"/>
          <w:szCs w:val="24"/>
        </w:rPr>
      </w:pPr>
      <w:r w:rsidRPr="008821DF">
        <w:rPr>
          <w:b/>
          <w:sz w:val="24"/>
          <w:szCs w:val="24"/>
        </w:rPr>
        <w:t xml:space="preserve">Цель </w:t>
      </w:r>
      <w:r w:rsidRPr="008821DF">
        <w:rPr>
          <w:sz w:val="24"/>
          <w:szCs w:val="24"/>
        </w:rPr>
        <w:t>деятельности УСШ: осуществление общественно-государственного управления школой.</w:t>
      </w:r>
      <w:r w:rsidRPr="008821DF">
        <w:rPr>
          <w:spacing w:val="-67"/>
          <w:sz w:val="24"/>
          <w:szCs w:val="24"/>
        </w:rPr>
        <w:t xml:space="preserve"> </w:t>
      </w:r>
    </w:p>
    <w:p w:rsidR="00176822" w:rsidRPr="00805972" w:rsidRDefault="00176822" w:rsidP="002A14B8">
      <w:pPr>
        <w:pStyle w:val="a3"/>
        <w:spacing w:before="2" w:line="360" w:lineRule="auto"/>
        <w:ind w:left="1121" w:right="2887"/>
        <w:rPr>
          <w:b/>
          <w:sz w:val="24"/>
          <w:szCs w:val="24"/>
        </w:rPr>
      </w:pPr>
      <w:r w:rsidRPr="00805972">
        <w:rPr>
          <w:b/>
          <w:sz w:val="24"/>
          <w:szCs w:val="24"/>
        </w:rPr>
        <w:t>Задачи:</w:t>
      </w:r>
    </w:p>
    <w:p w:rsidR="00176822" w:rsidRPr="008821DF" w:rsidRDefault="00176822" w:rsidP="002A14B8">
      <w:pPr>
        <w:pStyle w:val="a7"/>
        <w:numPr>
          <w:ilvl w:val="0"/>
          <w:numId w:val="1"/>
        </w:numPr>
        <w:tabs>
          <w:tab w:val="left" w:pos="1830"/>
        </w:tabs>
        <w:spacing w:line="360" w:lineRule="auto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Содействие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созданию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оптимальных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условий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для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организации</w:t>
      </w:r>
      <w:r w:rsidRPr="008821DF">
        <w:rPr>
          <w:spacing w:val="-7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образовательного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процесса.</w:t>
      </w:r>
    </w:p>
    <w:p w:rsidR="00176822" w:rsidRPr="008821DF" w:rsidRDefault="00176822" w:rsidP="002A14B8">
      <w:pPr>
        <w:pStyle w:val="a7"/>
        <w:numPr>
          <w:ilvl w:val="0"/>
          <w:numId w:val="1"/>
        </w:numPr>
        <w:tabs>
          <w:tab w:val="left" w:pos="1830"/>
        </w:tabs>
        <w:spacing w:line="360" w:lineRule="auto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Продолжить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реализацию</w:t>
      </w:r>
      <w:r w:rsidRPr="008821DF">
        <w:rPr>
          <w:spacing w:val="-4"/>
          <w:sz w:val="24"/>
          <w:szCs w:val="24"/>
        </w:rPr>
        <w:t xml:space="preserve"> </w:t>
      </w:r>
      <w:r w:rsidRPr="008821DF">
        <w:rPr>
          <w:sz w:val="24"/>
          <w:szCs w:val="24"/>
        </w:rPr>
        <w:t>Программы</w:t>
      </w:r>
      <w:r w:rsidRPr="008821DF">
        <w:rPr>
          <w:spacing w:val="-6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развития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Pr="008821DF" w:rsidRDefault="00176822" w:rsidP="002A14B8">
      <w:pPr>
        <w:pStyle w:val="a7"/>
        <w:numPr>
          <w:ilvl w:val="0"/>
          <w:numId w:val="1"/>
        </w:numPr>
        <w:tabs>
          <w:tab w:val="left" w:pos="1830"/>
        </w:tabs>
        <w:spacing w:before="1" w:line="360" w:lineRule="auto"/>
        <w:ind w:hanging="709"/>
        <w:rPr>
          <w:sz w:val="24"/>
          <w:szCs w:val="24"/>
        </w:rPr>
      </w:pPr>
      <w:r w:rsidRPr="008821DF">
        <w:rPr>
          <w:sz w:val="24"/>
          <w:szCs w:val="24"/>
        </w:rPr>
        <w:t>Принять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деятельности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по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вопросам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повышения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образования.</w:t>
      </w:r>
    </w:p>
    <w:p w:rsidR="00176822" w:rsidRPr="008821DF" w:rsidRDefault="00176822" w:rsidP="002A14B8">
      <w:pPr>
        <w:pStyle w:val="a7"/>
        <w:numPr>
          <w:ilvl w:val="0"/>
          <w:numId w:val="1"/>
        </w:numPr>
        <w:tabs>
          <w:tab w:val="left" w:pos="1589"/>
          <w:tab w:val="left" w:pos="3271"/>
          <w:tab w:val="left" w:pos="5366"/>
          <w:tab w:val="left" w:pos="8771"/>
          <w:tab w:val="left" w:pos="10625"/>
          <w:tab w:val="left" w:pos="11771"/>
          <w:tab w:val="left" w:pos="12823"/>
          <w:tab w:val="left" w:pos="13370"/>
        </w:tabs>
        <w:spacing w:line="360" w:lineRule="auto"/>
        <w:ind w:left="412" w:right="415" w:firstLine="708"/>
        <w:jc w:val="both"/>
        <w:rPr>
          <w:sz w:val="24"/>
          <w:szCs w:val="24"/>
        </w:rPr>
      </w:pPr>
      <w:r w:rsidRPr="008821DF">
        <w:rPr>
          <w:sz w:val="24"/>
          <w:szCs w:val="24"/>
        </w:rPr>
        <w:t>Повышение</w:t>
      </w:r>
      <w:r w:rsidRPr="008821DF">
        <w:rPr>
          <w:sz w:val="24"/>
          <w:szCs w:val="24"/>
        </w:rPr>
        <w:tab/>
        <w:t>эффективности</w:t>
      </w:r>
      <w:r w:rsidRPr="008821DF">
        <w:rPr>
          <w:sz w:val="24"/>
          <w:szCs w:val="24"/>
        </w:rPr>
        <w:tab/>
        <w:t>финансово-хозяйственно</w:t>
      </w:r>
      <w:r w:rsidR="002A14B8">
        <w:rPr>
          <w:sz w:val="24"/>
          <w:szCs w:val="24"/>
        </w:rPr>
        <w:t>й</w:t>
      </w:r>
      <w:r w:rsidR="002A14B8">
        <w:rPr>
          <w:sz w:val="24"/>
          <w:szCs w:val="24"/>
        </w:rPr>
        <w:tab/>
        <w:t>деятельности</w:t>
      </w:r>
      <w:r w:rsidR="002A14B8">
        <w:rPr>
          <w:sz w:val="24"/>
          <w:szCs w:val="24"/>
        </w:rPr>
        <w:tab/>
        <w:t xml:space="preserve">школы, работа по </w:t>
      </w:r>
      <w:proofErr w:type="gramStart"/>
      <w:r w:rsidRPr="008821DF">
        <w:rPr>
          <w:spacing w:val="-1"/>
          <w:sz w:val="24"/>
          <w:szCs w:val="24"/>
        </w:rPr>
        <w:t>привлечению</w:t>
      </w:r>
      <w:r w:rsidR="002A14B8">
        <w:rPr>
          <w:spacing w:val="-1"/>
          <w:sz w:val="24"/>
          <w:szCs w:val="24"/>
        </w:rPr>
        <w:t xml:space="preserve"> 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внебюджетных</w:t>
      </w:r>
      <w:proofErr w:type="gramEnd"/>
      <w:r w:rsidRPr="008821DF">
        <w:rPr>
          <w:sz w:val="24"/>
          <w:szCs w:val="24"/>
        </w:rPr>
        <w:t xml:space="preserve"> средств.</w:t>
      </w:r>
    </w:p>
    <w:p w:rsidR="00176822" w:rsidRPr="008821DF" w:rsidRDefault="00176822" w:rsidP="002A14B8">
      <w:pPr>
        <w:pStyle w:val="a7"/>
        <w:numPr>
          <w:ilvl w:val="0"/>
          <w:numId w:val="1"/>
        </w:numPr>
        <w:tabs>
          <w:tab w:val="left" w:pos="1830"/>
        </w:tabs>
        <w:spacing w:line="360" w:lineRule="auto"/>
        <w:ind w:hanging="709"/>
        <w:jc w:val="both"/>
        <w:rPr>
          <w:sz w:val="24"/>
          <w:szCs w:val="24"/>
        </w:rPr>
      </w:pPr>
      <w:r w:rsidRPr="008821DF">
        <w:rPr>
          <w:sz w:val="24"/>
          <w:szCs w:val="24"/>
        </w:rPr>
        <w:t>Участие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оценке</w:t>
      </w:r>
      <w:r w:rsidRPr="008821DF">
        <w:rPr>
          <w:spacing w:val="-2"/>
          <w:sz w:val="24"/>
          <w:szCs w:val="24"/>
        </w:rPr>
        <w:t xml:space="preserve"> </w:t>
      </w:r>
      <w:r w:rsidRPr="008821DF">
        <w:rPr>
          <w:sz w:val="24"/>
          <w:szCs w:val="24"/>
        </w:rPr>
        <w:t>качества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5"/>
          <w:sz w:val="24"/>
          <w:szCs w:val="24"/>
        </w:rPr>
        <w:t xml:space="preserve"> </w:t>
      </w:r>
      <w:r w:rsidRPr="008821DF">
        <w:rPr>
          <w:sz w:val="24"/>
          <w:szCs w:val="24"/>
        </w:rPr>
        <w:t>результативности</w:t>
      </w:r>
      <w:r w:rsidRPr="008821DF">
        <w:rPr>
          <w:spacing w:val="-1"/>
          <w:sz w:val="24"/>
          <w:szCs w:val="24"/>
        </w:rPr>
        <w:t xml:space="preserve"> </w:t>
      </w:r>
      <w:r w:rsidRPr="008821DF">
        <w:rPr>
          <w:sz w:val="24"/>
          <w:szCs w:val="24"/>
        </w:rPr>
        <w:t>труда</w:t>
      </w:r>
      <w:r w:rsidRPr="008821DF">
        <w:rPr>
          <w:spacing w:val="1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работников</w:t>
      </w:r>
      <w:r w:rsidRPr="008821DF">
        <w:rPr>
          <w:spacing w:val="-3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школы.</w:t>
      </w:r>
    </w:p>
    <w:p w:rsidR="00176822" w:rsidRDefault="00176822" w:rsidP="002A14B8">
      <w:pPr>
        <w:pStyle w:val="a7"/>
        <w:numPr>
          <w:ilvl w:val="0"/>
          <w:numId w:val="1"/>
        </w:numPr>
        <w:tabs>
          <w:tab w:val="left" w:pos="1830"/>
        </w:tabs>
        <w:spacing w:line="360" w:lineRule="auto"/>
        <w:ind w:left="412" w:right="417" w:firstLine="708"/>
        <w:jc w:val="both"/>
        <w:rPr>
          <w:sz w:val="24"/>
          <w:szCs w:val="24"/>
        </w:rPr>
      </w:pPr>
      <w:r w:rsidRPr="008821DF">
        <w:rPr>
          <w:sz w:val="24"/>
          <w:szCs w:val="24"/>
        </w:rPr>
        <w:t>Информирование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родителей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и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общественности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работе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учреждения,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Управляющего</w:t>
      </w:r>
      <w:r w:rsidRPr="008821DF">
        <w:rPr>
          <w:spacing w:val="-12"/>
          <w:sz w:val="24"/>
          <w:szCs w:val="24"/>
        </w:rPr>
        <w:t xml:space="preserve"> </w:t>
      </w:r>
      <w:r w:rsidRPr="008821DF">
        <w:rPr>
          <w:sz w:val="24"/>
          <w:szCs w:val="24"/>
        </w:rPr>
        <w:t>совета,</w:t>
      </w:r>
      <w:r w:rsidRPr="008821DF">
        <w:rPr>
          <w:spacing w:val="-14"/>
          <w:sz w:val="24"/>
          <w:szCs w:val="24"/>
        </w:rPr>
        <w:t xml:space="preserve"> </w:t>
      </w:r>
      <w:r w:rsidRPr="008821DF">
        <w:rPr>
          <w:sz w:val="24"/>
          <w:szCs w:val="24"/>
        </w:rPr>
        <w:t>в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том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числе</w:t>
      </w:r>
      <w:r w:rsidRPr="008821DF">
        <w:rPr>
          <w:spacing w:val="-13"/>
          <w:sz w:val="24"/>
          <w:szCs w:val="24"/>
        </w:rPr>
        <w:t xml:space="preserve"> </w:t>
      </w:r>
      <w:r w:rsidRPr="008821DF">
        <w:rPr>
          <w:sz w:val="24"/>
          <w:szCs w:val="24"/>
        </w:rPr>
        <w:t>через</w:t>
      </w:r>
      <w:r w:rsidR="00A85932">
        <w:rPr>
          <w:sz w:val="24"/>
          <w:szCs w:val="24"/>
        </w:rPr>
        <w:t xml:space="preserve"> </w:t>
      </w:r>
      <w:r w:rsidRPr="008821DF">
        <w:rPr>
          <w:spacing w:val="-67"/>
          <w:sz w:val="24"/>
          <w:szCs w:val="24"/>
        </w:rPr>
        <w:t xml:space="preserve"> </w:t>
      </w:r>
      <w:r w:rsidRPr="008821DF">
        <w:rPr>
          <w:sz w:val="24"/>
          <w:szCs w:val="24"/>
        </w:rPr>
        <w:t>школьный сайт.</w:t>
      </w:r>
    </w:p>
    <w:p w:rsidR="002A14B8" w:rsidRDefault="002A14B8" w:rsidP="002A14B8">
      <w:pPr>
        <w:pStyle w:val="a7"/>
        <w:tabs>
          <w:tab w:val="left" w:pos="1830"/>
        </w:tabs>
        <w:spacing w:line="360" w:lineRule="auto"/>
        <w:ind w:right="417"/>
        <w:jc w:val="both"/>
        <w:rPr>
          <w:sz w:val="24"/>
          <w:szCs w:val="24"/>
        </w:rPr>
      </w:pPr>
    </w:p>
    <w:p w:rsidR="002A14B8" w:rsidRDefault="002A14B8" w:rsidP="002A14B8">
      <w:pPr>
        <w:pStyle w:val="a7"/>
        <w:tabs>
          <w:tab w:val="left" w:pos="1830"/>
        </w:tabs>
        <w:spacing w:line="360" w:lineRule="auto"/>
        <w:ind w:right="417"/>
        <w:jc w:val="both"/>
        <w:rPr>
          <w:sz w:val="24"/>
          <w:szCs w:val="24"/>
        </w:rPr>
      </w:pPr>
    </w:p>
    <w:p w:rsidR="002A14B8" w:rsidRPr="008821DF" w:rsidRDefault="002A14B8" w:rsidP="002A14B8">
      <w:pPr>
        <w:pStyle w:val="a7"/>
        <w:tabs>
          <w:tab w:val="left" w:pos="1830"/>
        </w:tabs>
        <w:ind w:left="0" w:right="417" w:firstLine="0"/>
        <w:jc w:val="both"/>
        <w:rPr>
          <w:sz w:val="24"/>
          <w:szCs w:val="24"/>
        </w:rPr>
      </w:pPr>
    </w:p>
    <w:p w:rsidR="00176822" w:rsidRDefault="00176822">
      <w:pPr>
        <w:rPr>
          <w:sz w:val="24"/>
          <w:szCs w:val="24"/>
        </w:rPr>
      </w:pPr>
    </w:p>
    <w:tbl>
      <w:tblPr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4820"/>
        <w:gridCol w:w="2693"/>
        <w:gridCol w:w="2244"/>
      </w:tblGrid>
      <w:tr w:rsidR="002A14B8" w:rsidRPr="008821DF" w:rsidTr="002A14B8">
        <w:trPr>
          <w:trHeight w:val="688"/>
        </w:trPr>
        <w:tc>
          <w:tcPr>
            <w:tcW w:w="592" w:type="dxa"/>
          </w:tcPr>
          <w:p w:rsidR="002A14B8" w:rsidRPr="0031235E" w:rsidRDefault="002A14B8" w:rsidP="000C1AC2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№</w:t>
            </w:r>
            <w:r w:rsidRPr="0031235E">
              <w:rPr>
                <w:b/>
                <w:spacing w:val="1"/>
              </w:rPr>
              <w:t xml:space="preserve"> </w:t>
            </w:r>
            <w:r w:rsidRPr="0031235E">
              <w:rPr>
                <w:b/>
              </w:rPr>
              <w:t>п/п</w:t>
            </w:r>
          </w:p>
        </w:tc>
        <w:tc>
          <w:tcPr>
            <w:tcW w:w="4820" w:type="dxa"/>
          </w:tcPr>
          <w:p w:rsidR="002A14B8" w:rsidRPr="0031235E" w:rsidRDefault="002A14B8" w:rsidP="000C1AC2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Повестка</w:t>
            </w:r>
            <w:r w:rsidRPr="0031235E">
              <w:rPr>
                <w:b/>
                <w:spacing w:val="-2"/>
              </w:rPr>
              <w:t xml:space="preserve"> </w:t>
            </w:r>
            <w:r w:rsidRPr="0031235E">
              <w:rPr>
                <w:b/>
              </w:rPr>
              <w:t>дня</w:t>
            </w:r>
            <w:r w:rsidRPr="0031235E">
              <w:rPr>
                <w:b/>
                <w:spacing w:val="-4"/>
              </w:rPr>
              <w:t xml:space="preserve"> </w:t>
            </w:r>
            <w:r w:rsidRPr="0031235E">
              <w:rPr>
                <w:b/>
              </w:rPr>
              <w:t>заседаний</w:t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Ответственные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b/>
              </w:rPr>
            </w:pPr>
            <w:r w:rsidRPr="0031235E">
              <w:rPr>
                <w:b/>
              </w:rPr>
              <w:t>Сроки</w:t>
            </w:r>
          </w:p>
        </w:tc>
      </w:tr>
      <w:tr w:rsidR="002A14B8" w:rsidRPr="008821DF" w:rsidTr="002A14B8">
        <w:trPr>
          <w:trHeight w:val="991"/>
        </w:trPr>
        <w:tc>
          <w:tcPr>
            <w:tcW w:w="592" w:type="dxa"/>
          </w:tcPr>
          <w:p w:rsidR="002A14B8" w:rsidRPr="008821DF" w:rsidRDefault="002A14B8" w:rsidP="000C1AC2">
            <w:pPr>
              <w:pStyle w:val="aa"/>
              <w:jc w:val="center"/>
              <w:rPr>
                <w:sz w:val="20"/>
                <w:szCs w:val="20"/>
              </w:rPr>
            </w:pPr>
            <w:r w:rsidRPr="008821DF">
              <w:rPr>
                <w:sz w:val="20"/>
                <w:szCs w:val="20"/>
              </w:rPr>
              <w:t>1.</w:t>
            </w:r>
          </w:p>
        </w:tc>
        <w:tc>
          <w:tcPr>
            <w:tcW w:w="4820" w:type="dxa"/>
          </w:tcPr>
          <w:p w:rsidR="002A14B8" w:rsidRPr="0031235E" w:rsidRDefault="002A14B8" w:rsidP="000C1AC2">
            <w:pPr>
              <w:pStyle w:val="aa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235E">
              <w:rPr>
                <w:b/>
                <w:sz w:val="24"/>
                <w:szCs w:val="24"/>
              </w:rPr>
              <w:t>1</w:t>
            </w:r>
            <w:r w:rsidRPr="0031235E">
              <w:rPr>
                <w:b/>
                <w:sz w:val="24"/>
                <w:szCs w:val="24"/>
              </w:rPr>
              <w:tab/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31235E">
              <w:rPr>
                <w:spacing w:val="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Итоги</w:t>
            </w:r>
            <w:r w:rsidRPr="0031235E">
              <w:rPr>
                <w:spacing w:val="-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деятельности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УСШ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</w:t>
            </w:r>
            <w:r w:rsidRPr="0031235E">
              <w:rPr>
                <w:spacing w:val="-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2022-2023 уч.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году.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31235E">
              <w:rPr>
                <w:sz w:val="24"/>
                <w:szCs w:val="24"/>
              </w:rPr>
              <w:t>Утверждение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плана</w:t>
            </w:r>
            <w:r w:rsidRPr="0031235E">
              <w:rPr>
                <w:spacing w:val="-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работы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</w:t>
            </w:r>
            <w:r w:rsidRPr="0031235E">
              <w:rPr>
                <w:spacing w:val="-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на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2023-2024 уч.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год.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31235E">
              <w:rPr>
                <w:spacing w:val="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proofErr w:type="spellStart"/>
            <w:r w:rsidRPr="0031235E">
              <w:rPr>
                <w:sz w:val="24"/>
                <w:szCs w:val="24"/>
              </w:rPr>
              <w:t>Зам.директора</w:t>
            </w:r>
            <w:proofErr w:type="spellEnd"/>
            <w:r w:rsidRPr="0031235E">
              <w:rPr>
                <w:sz w:val="24"/>
                <w:szCs w:val="24"/>
              </w:rPr>
              <w:t xml:space="preserve"> по ВР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Председатель УС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Сентябрь</w:t>
            </w:r>
          </w:p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2023г.</w:t>
            </w:r>
          </w:p>
        </w:tc>
      </w:tr>
      <w:tr w:rsidR="002A14B8" w:rsidRPr="008821DF" w:rsidTr="002A14B8">
        <w:trPr>
          <w:trHeight w:val="991"/>
        </w:trPr>
        <w:tc>
          <w:tcPr>
            <w:tcW w:w="592" w:type="dxa"/>
          </w:tcPr>
          <w:p w:rsidR="002A14B8" w:rsidRPr="008821DF" w:rsidRDefault="002A14B8" w:rsidP="000C1A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2A14B8" w:rsidRDefault="002A14B8" w:rsidP="000C1AC2">
            <w:pPr>
              <w:pStyle w:val="aa"/>
              <w:ind w:left="142"/>
              <w:rPr>
                <w:b/>
                <w:sz w:val="24"/>
                <w:szCs w:val="24"/>
              </w:rPr>
            </w:pP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>
              <w:rPr>
                <w:b/>
                <w:sz w:val="24"/>
                <w:szCs w:val="24"/>
              </w:rPr>
              <w:t xml:space="preserve"> № 2</w:t>
            </w:r>
          </w:p>
          <w:p w:rsidR="002A14B8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горячего питания учащихся.  О работе  комиссии «Родительский контроль».</w:t>
            </w:r>
          </w:p>
          <w:p w:rsidR="002A14B8" w:rsidRPr="00905BFD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6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1 четверти 2023-2024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 учебный год. </w:t>
            </w:r>
            <w:r w:rsidRPr="0031235E">
              <w:rPr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31235E">
              <w:rPr>
                <w:sz w:val="24"/>
                <w:szCs w:val="24"/>
              </w:rPr>
              <w:t>Зам.директора</w:t>
            </w:r>
            <w:proofErr w:type="spellEnd"/>
            <w:r w:rsidRPr="0031235E">
              <w:rPr>
                <w:sz w:val="24"/>
                <w:szCs w:val="24"/>
              </w:rPr>
              <w:t xml:space="preserve"> по ВР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Председатель УС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г.</w:t>
            </w:r>
          </w:p>
        </w:tc>
      </w:tr>
      <w:tr w:rsidR="002A14B8" w:rsidRPr="008821DF" w:rsidTr="002A14B8">
        <w:trPr>
          <w:trHeight w:val="1126"/>
        </w:trPr>
        <w:tc>
          <w:tcPr>
            <w:tcW w:w="592" w:type="dxa"/>
          </w:tcPr>
          <w:p w:rsidR="002A14B8" w:rsidRPr="008821DF" w:rsidRDefault="002A14B8" w:rsidP="000C1A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821D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A14B8" w:rsidRPr="0031235E" w:rsidRDefault="002A14B8" w:rsidP="000C1AC2">
            <w:pPr>
              <w:pStyle w:val="aa"/>
              <w:ind w:lef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>
              <w:rPr>
                <w:b/>
                <w:sz w:val="24"/>
                <w:szCs w:val="24"/>
              </w:rPr>
              <w:t xml:space="preserve"> № 3</w:t>
            </w:r>
          </w:p>
          <w:p w:rsidR="002A14B8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</w:t>
            </w:r>
            <w:r w:rsidRPr="0031235E">
              <w:rPr>
                <w:sz w:val="24"/>
                <w:szCs w:val="24"/>
              </w:rPr>
              <w:t>результатах</w:t>
            </w:r>
            <w:r w:rsidRPr="0031235E">
              <w:rPr>
                <w:sz w:val="24"/>
                <w:szCs w:val="24"/>
              </w:rPr>
              <w:tab/>
              <w:t>мониторинга</w:t>
            </w:r>
            <w:r w:rsidRPr="0031235E">
              <w:rPr>
                <w:sz w:val="24"/>
                <w:szCs w:val="24"/>
              </w:rPr>
              <w:tab/>
              <w:t>уч</w:t>
            </w:r>
            <w:r>
              <w:rPr>
                <w:sz w:val="24"/>
                <w:szCs w:val="24"/>
              </w:rPr>
              <w:t>ебно-воспитательного</w:t>
            </w:r>
            <w:r>
              <w:rPr>
                <w:sz w:val="24"/>
                <w:szCs w:val="24"/>
              </w:rPr>
              <w:tab/>
              <w:t xml:space="preserve">процесса в </w:t>
            </w:r>
            <w:r w:rsidRPr="0031235E">
              <w:rPr>
                <w:spacing w:val="-4"/>
                <w:sz w:val="24"/>
                <w:szCs w:val="24"/>
              </w:rPr>
              <w:t xml:space="preserve">1-м 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 xml:space="preserve">полугодии  </w:t>
            </w:r>
          </w:p>
          <w:p w:rsidR="002A14B8" w:rsidRPr="0031235E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1235E">
              <w:rPr>
                <w:sz w:val="24"/>
                <w:szCs w:val="24"/>
              </w:rPr>
              <w:t>2023-2024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235E">
              <w:rPr>
                <w:sz w:val="24"/>
                <w:szCs w:val="24"/>
              </w:rPr>
              <w:t>уч.года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A14B8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6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2 четверти </w:t>
            </w:r>
          </w:p>
          <w:p w:rsidR="002A14B8" w:rsidRPr="0031235E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2023-2024 </w:t>
            </w:r>
            <w:proofErr w:type="spellStart"/>
            <w:r>
              <w:rPr>
                <w:sz w:val="24"/>
                <w:szCs w:val="24"/>
              </w:rPr>
              <w:t>уч.год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 школы</w:t>
            </w:r>
            <w:r w:rsidRPr="0031235E">
              <w:rPr>
                <w:spacing w:val="-6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Заместители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директора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НМР,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УВР,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ВР,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социальный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педагог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Председатель и члены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Январь 2024г.</w:t>
            </w:r>
          </w:p>
        </w:tc>
      </w:tr>
      <w:tr w:rsidR="002A14B8" w:rsidRPr="008821DF" w:rsidTr="002A14B8">
        <w:trPr>
          <w:trHeight w:val="1262"/>
        </w:trPr>
        <w:tc>
          <w:tcPr>
            <w:tcW w:w="592" w:type="dxa"/>
          </w:tcPr>
          <w:p w:rsidR="002A14B8" w:rsidRPr="008821DF" w:rsidRDefault="002A14B8" w:rsidP="000C1A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:rsidR="002A14B8" w:rsidRDefault="002A14B8" w:rsidP="000C1AC2">
            <w:pPr>
              <w:pStyle w:val="aa"/>
              <w:rPr>
                <w:color w:val="0000FF"/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 xml:space="preserve"> </w:t>
            </w:r>
            <w:r w:rsidRPr="0031235E">
              <w:rPr>
                <w:color w:val="0000FF"/>
                <w:sz w:val="24"/>
                <w:szCs w:val="24"/>
              </w:rPr>
              <w:t xml:space="preserve">  </w:t>
            </w: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>
              <w:rPr>
                <w:b/>
                <w:sz w:val="24"/>
                <w:szCs w:val="24"/>
              </w:rPr>
              <w:t xml:space="preserve"> № 4</w:t>
            </w:r>
            <w:r w:rsidRPr="0031235E">
              <w:rPr>
                <w:b/>
                <w:sz w:val="24"/>
                <w:szCs w:val="24"/>
              </w:rPr>
              <w:tab/>
            </w:r>
          </w:p>
          <w:p w:rsidR="002A14B8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</w:t>
            </w:r>
            <w:r w:rsidRPr="0031235E">
              <w:rPr>
                <w:sz w:val="24"/>
                <w:szCs w:val="24"/>
              </w:rPr>
              <w:t xml:space="preserve">Рассмотрение тематического вопроса </w:t>
            </w:r>
            <w:r>
              <w:rPr>
                <w:sz w:val="24"/>
                <w:szCs w:val="24"/>
              </w:rPr>
              <w:t xml:space="preserve"> по противодействию коррупции 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«Что такое коррупция», «Как бороться с коррупцией?»</w:t>
            </w:r>
            <w:r>
              <w:rPr>
                <w:sz w:val="24"/>
                <w:szCs w:val="24"/>
              </w:rPr>
              <w:t xml:space="preserve"> </w:t>
            </w:r>
          </w:p>
          <w:p w:rsidR="002A14B8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Pr="0031235E">
              <w:rPr>
                <w:sz w:val="24"/>
                <w:szCs w:val="24"/>
              </w:rPr>
              <w:t>О проведении косметического ремонта школы</w:t>
            </w:r>
            <w:r>
              <w:rPr>
                <w:sz w:val="24"/>
                <w:szCs w:val="24"/>
              </w:rPr>
              <w:t xml:space="preserve"> в 2024 году.</w:t>
            </w:r>
          </w:p>
          <w:p w:rsidR="002A14B8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О подготовке школы к проведению  мероприятий «Гагаринская  неделя – 2024»</w:t>
            </w:r>
          </w:p>
          <w:p w:rsidR="002A14B8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6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3 четверти </w:t>
            </w:r>
          </w:p>
          <w:p w:rsidR="002A14B8" w:rsidRPr="0031235E" w:rsidRDefault="002A14B8" w:rsidP="000C1AC2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2023-2024 </w:t>
            </w:r>
            <w:proofErr w:type="spellStart"/>
            <w:r>
              <w:rPr>
                <w:sz w:val="24"/>
                <w:szCs w:val="24"/>
              </w:rPr>
              <w:t>уч.год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Зам.</w:t>
            </w:r>
            <w:r w:rsidRPr="0031235E">
              <w:rPr>
                <w:sz w:val="24"/>
                <w:szCs w:val="24"/>
              </w:rPr>
              <w:tab/>
              <w:t>директора</w:t>
            </w:r>
            <w:r w:rsidRPr="0031235E">
              <w:rPr>
                <w:sz w:val="24"/>
                <w:szCs w:val="24"/>
              </w:rPr>
              <w:tab/>
            </w:r>
            <w:r w:rsidRPr="0031235E">
              <w:rPr>
                <w:spacing w:val="-2"/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НМР,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УВР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Члены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УСШ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Апрель </w:t>
            </w:r>
            <w:r w:rsidRPr="0031235E">
              <w:rPr>
                <w:sz w:val="24"/>
                <w:szCs w:val="24"/>
              </w:rPr>
              <w:t xml:space="preserve"> 2024г.</w:t>
            </w:r>
          </w:p>
        </w:tc>
      </w:tr>
      <w:tr w:rsidR="002A14B8" w:rsidRPr="008821DF" w:rsidTr="002A14B8">
        <w:trPr>
          <w:trHeight w:val="977"/>
        </w:trPr>
        <w:tc>
          <w:tcPr>
            <w:tcW w:w="592" w:type="dxa"/>
          </w:tcPr>
          <w:p w:rsidR="002A14B8" w:rsidRPr="008821DF" w:rsidRDefault="002A14B8" w:rsidP="000C1AC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821D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A14B8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b/>
                <w:sz w:val="24"/>
                <w:szCs w:val="24"/>
              </w:rPr>
              <w:t>Заседание</w:t>
            </w:r>
            <w:r w:rsidRPr="0031235E">
              <w:rPr>
                <w:b/>
                <w:sz w:val="24"/>
                <w:szCs w:val="24"/>
              </w:rPr>
              <w:tab/>
              <w:t>УСШ</w:t>
            </w:r>
            <w:r>
              <w:rPr>
                <w:b/>
                <w:sz w:val="24"/>
                <w:szCs w:val="24"/>
              </w:rPr>
              <w:t xml:space="preserve"> № 5</w:t>
            </w:r>
            <w:r w:rsidRPr="0031235E">
              <w:rPr>
                <w:b/>
                <w:sz w:val="24"/>
                <w:szCs w:val="24"/>
              </w:rPr>
              <w:tab/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 xml:space="preserve">1. </w:t>
            </w:r>
            <w:r w:rsidRPr="0031235E">
              <w:rPr>
                <w:sz w:val="24"/>
                <w:szCs w:val="24"/>
              </w:rPr>
              <w:t>О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подготовке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к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новому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учебному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году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Pr="0031235E">
              <w:rPr>
                <w:spacing w:val="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О</w:t>
            </w:r>
            <w:r w:rsidRPr="0031235E">
              <w:rPr>
                <w:spacing w:val="-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формировании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учебного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плана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на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2024-2025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учебный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год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31235E">
              <w:rPr>
                <w:sz w:val="24"/>
                <w:szCs w:val="24"/>
              </w:rPr>
              <w:t>Согласование образовательных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программ,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учебных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планов,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профилей</w:t>
            </w:r>
            <w:r w:rsidRPr="0031235E">
              <w:rPr>
                <w:spacing w:val="-67"/>
                <w:sz w:val="24"/>
                <w:szCs w:val="24"/>
              </w:rPr>
              <w:t xml:space="preserve">   </w:t>
            </w:r>
            <w:r w:rsidRPr="0031235E">
              <w:rPr>
                <w:sz w:val="24"/>
                <w:szCs w:val="24"/>
              </w:rPr>
              <w:t>обучения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на новый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2024-2025 </w:t>
            </w:r>
            <w:r w:rsidRPr="0031235E">
              <w:rPr>
                <w:sz w:val="24"/>
                <w:szCs w:val="24"/>
              </w:rPr>
              <w:t>уч. год.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Pr="0031235E">
              <w:rPr>
                <w:spacing w:val="8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О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результатах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пробных</w:t>
            </w:r>
            <w:r w:rsidRPr="0031235E">
              <w:rPr>
                <w:spacing w:val="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ЕГЭ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ГИА</w:t>
            </w:r>
          </w:p>
          <w:p w:rsidR="002A14B8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  <w:r w:rsidRPr="0031235E">
              <w:rPr>
                <w:sz w:val="24"/>
                <w:szCs w:val="24"/>
              </w:rPr>
              <w:t>Организация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летней</w:t>
            </w:r>
            <w:r w:rsidRPr="0031235E">
              <w:rPr>
                <w:spacing w:val="-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оздоровительной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кампании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 </w:t>
            </w:r>
            <w:r w:rsidRPr="0031235E">
              <w:rPr>
                <w:spacing w:val="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Отчёт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о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работе</w:t>
            </w:r>
            <w:r w:rsidRPr="0031235E">
              <w:rPr>
                <w:spacing w:val="-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 xml:space="preserve"> комиссий УС за 2023-2024уч.г.</w:t>
            </w:r>
          </w:p>
          <w:p w:rsidR="002A14B8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  <w:r w:rsidRPr="0031235E">
              <w:rPr>
                <w:sz w:val="24"/>
                <w:szCs w:val="24"/>
              </w:rPr>
              <w:t>Согласование</w:t>
            </w:r>
            <w:r w:rsidRPr="0031235E">
              <w:rPr>
                <w:spacing w:val="-3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стимулирующих</w:t>
            </w:r>
            <w:r w:rsidRPr="0031235E">
              <w:rPr>
                <w:spacing w:val="-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выплат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персоналу</w:t>
            </w:r>
            <w:r w:rsidRPr="0031235E">
              <w:rPr>
                <w:spacing w:val="-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</w:t>
            </w:r>
            <w:r w:rsidRPr="0031235E">
              <w:rPr>
                <w:spacing w:val="-5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4 четверти 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2023-2024 </w:t>
            </w:r>
            <w:proofErr w:type="spellStart"/>
            <w:r>
              <w:rPr>
                <w:sz w:val="24"/>
                <w:szCs w:val="24"/>
              </w:rPr>
              <w:t>уч.года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Директор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школы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Заместитель директора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по УВР,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ВР,</w:t>
            </w:r>
            <w:r w:rsidRPr="0031235E">
              <w:rPr>
                <w:spacing w:val="-2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АХЧ</w:t>
            </w:r>
          </w:p>
          <w:p w:rsidR="002A14B8" w:rsidRPr="0031235E" w:rsidRDefault="002A14B8" w:rsidP="000C1AC2">
            <w:pPr>
              <w:pStyle w:val="aa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Председатель</w:t>
            </w:r>
            <w:r w:rsidRPr="0031235E">
              <w:rPr>
                <w:spacing w:val="41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</w:t>
            </w:r>
            <w:r w:rsidRPr="0031235E">
              <w:rPr>
                <w:spacing w:val="44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 xml:space="preserve"> 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УС</w:t>
            </w:r>
          </w:p>
        </w:tc>
        <w:tc>
          <w:tcPr>
            <w:tcW w:w="2244" w:type="dxa"/>
          </w:tcPr>
          <w:p w:rsidR="002A14B8" w:rsidRPr="0031235E" w:rsidRDefault="002A14B8" w:rsidP="000C1AC2">
            <w:pPr>
              <w:pStyle w:val="aa"/>
              <w:jc w:val="center"/>
              <w:rPr>
                <w:sz w:val="24"/>
                <w:szCs w:val="24"/>
              </w:rPr>
            </w:pPr>
            <w:r w:rsidRPr="0031235E">
              <w:rPr>
                <w:sz w:val="24"/>
                <w:szCs w:val="24"/>
              </w:rPr>
              <w:t>Май-</w:t>
            </w:r>
            <w:r w:rsidRPr="0031235E">
              <w:rPr>
                <w:spacing w:val="-67"/>
                <w:sz w:val="24"/>
                <w:szCs w:val="24"/>
              </w:rPr>
              <w:t xml:space="preserve"> </w:t>
            </w:r>
            <w:r w:rsidRPr="0031235E">
              <w:rPr>
                <w:sz w:val="24"/>
                <w:szCs w:val="24"/>
              </w:rPr>
              <w:t>июнь 2024 г.</w:t>
            </w:r>
          </w:p>
        </w:tc>
      </w:tr>
    </w:tbl>
    <w:p w:rsidR="002A14B8" w:rsidRPr="008821DF" w:rsidRDefault="002A14B8" w:rsidP="002A14B8">
      <w:pPr>
        <w:pStyle w:val="aa"/>
        <w:rPr>
          <w:sz w:val="20"/>
          <w:szCs w:val="20"/>
        </w:rPr>
        <w:sectPr w:rsidR="002A14B8" w:rsidRPr="008821DF" w:rsidSect="002A14B8">
          <w:type w:val="continuous"/>
          <w:pgSz w:w="11910" w:h="16840"/>
          <w:pgMar w:top="142" w:right="570" w:bottom="720" w:left="1276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>
        <w:rPr>
          <w:sz w:val="20"/>
          <w:szCs w:val="20"/>
        </w:rPr>
        <w:t xml:space="preserve">                                </w:t>
      </w:r>
      <w:r w:rsidR="009F0E29">
        <w:rPr>
          <w:sz w:val="20"/>
          <w:szCs w:val="20"/>
        </w:rPr>
        <w:t xml:space="preserve">                              </w:t>
      </w:r>
      <w:bookmarkStart w:id="0" w:name="_GoBack"/>
      <w:bookmarkEnd w:id="0"/>
    </w:p>
    <w:p w:rsidR="002A14B8" w:rsidRPr="008821DF" w:rsidRDefault="002A14B8">
      <w:pPr>
        <w:rPr>
          <w:sz w:val="24"/>
          <w:szCs w:val="24"/>
        </w:rPr>
        <w:sectPr w:rsidR="002A14B8" w:rsidRPr="008821DF" w:rsidSect="002A14B8">
          <w:type w:val="continuous"/>
          <w:pgSz w:w="11910" w:h="16840"/>
          <w:pgMar w:top="142" w:right="280" w:bottom="720" w:left="28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176822" w:rsidRDefault="00176822" w:rsidP="0031235E">
      <w:pPr>
        <w:pStyle w:val="aa"/>
        <w:rPr>
          <w:sz w:val="20"/>
        </w:rPr>
      </w:pPr>
    </w:p>
    <w:p w:rsidR="00176822" w:rsidRDefault="00176822" w:rsidP="0031235E">
      <w:pPr>
        <w:pStyle w:val="aa"/>
        <w:rPr>
          <w:sz w:val="20"/>
        </w:rPr>
      </w:pPr>
    </w:p>
    <w:p w:rsidR="00176822" w:rsidRDefault="00176822" w:rsidP="0031235E">
      <w:pPr>
        <w:pStyle w:val="aa"/>
        <w:rPr>
          <w:sz w:val="16"/>
        </w:rPr>
      </w:pPr>
    </w:p>
    <w:p w:rsidR="00B05F76" w:rsidRDefault="00B05F76" w:rsidP="0031235E">
      <w:pPr>
        <w:pStyle w:val="aa"/>
        <w:rPr>
          <w:sz w:val="16"/>
        </w:rPr>
      </w:pPr>
    </w:p>
    <w:p w:rsidR="00B05F76" w:rsidRDefault="00B05F76" w:rsidP="0031235E">
      <w:pPr>
        <w:pStyle w:val="aa"/>
        <w:rPr>
          <w:sz w:val="16"/>
        </w:rPr>
      </w:pPr>
    </w:p>
    <w:sectPr w:rsidR="00B05F76" w:rsidSect="002A14B8">
      <w:pgSz w:w="16840" w:h="11910" w:orient="landscape"/>
      <w:pgMar w:top="840" w:right="720" w:bottom="28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58E"/>
    <w:multiLevelType w:val="hybridMultilevel"/>
    <w:tmpl w:val="FFFFFFFF"/>
    <w:lvl w:ilvl="0" w:tplc="E38E563E">
      <w:start w:val="1"/>
      <w:numFmt w:val="decimal"/>
      <w:lvlText w:val="%1."/>
      <w:lvlJc w:val="left"/>
      <w:pPr>
        <w:ind w:left="18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2C80B5E">
      <w:numFmt w:val="bullet"/>
      <w:lvlText w:val="•"/>
      <w:lvlJc w:val="left"/>
      <w:pPr>
        <w:ind w:left="3177" w:hanging="708"/>
      </w:pPr>
      <w:rPr>
        <w:rFonts w:hint="default"/>
      </w:rPr>
    </w:lvl>
    <w:lvl w:ilvl="2" w:tplc="5E84558C">
      <w:numFmt w:val="bullet"/>
      <w:lvlText w:val="•"/>
      <w:lvlJc w:val="left"/>
      <w:pPr>
        <w:ind w:left="4535" w:hanging="708"/>
      </w:pPr>
      <w:rPr>
        <w:rFonts w:hint="default"/>
      </w:rPr>
    </w:lvl>
    <w:lvl w:ilvl="3" w:tplc="5DE6D52A">
      <w:numFmt w:val="bullet"/>
      <w:lvlText w:val="•"/>
      <w:lvlJc w:val="left"/>
      <w:pPr>
        <w:ind w:left="5893" w:hanging="708"/>
      </w:pPr>
      <w:rPr>
        <w:rFonts w:hint="default"/>
      </w:rPr>
    </w:lvl>
    <w:lvl w:ilvl="4" w:tplc="38A6BAA6">
      <w:numFmt w:val="bullet"/>
      <w:lvlText w:val="•"/>
      <w:lvlJc w:val="left"/>
      <w:pPr>
        <w:ind w:left="7251" w:hanging="708"/>
      </w:pPr>
      <w:rPr>
        <w:rFonts w:hint="default"/>
      </w:rPr>
    </w:lvl>
    <w:lvl w:ilvl="5" w:tplc="E90051BC">
      <w:numFmt w:val="bullet"/>
      <w:lvlText w:val="•"/>
      <w:lvlJc w:val="left"/>
      <w:pPr>
        <w:ind w:left="8609" w:hanging="708"/>
      </w:pPr>
      <w:rPr>
        <w:rFonts w:hint="default"/>
      </w:rPr>
    </w:lvl>
    <w:lvl w:ilvl="6" w:tplc="15944B82">
      <w:numFmt w:val="bullet"/>
      <w:lvlText w:val="•"/>
      <w:lvlJc w:val="left"/>
      <w:pPr>
        <w:ind w:left="9967" w:hanging="708"/>
      </w:pPr>
      <w:rPr>
        <w:rFonts w:hint="default"/>
      </w:rPr>
    </w:lvl>
    <w:lvl w:ilvl="7" w:tplc="0F9E5CF8">
      <w:numFmt w:val="bullet"/>
      <w:lvlText w:val="•"/>
      <w:lvlJc w:val="left"/>
      <w:pPr>
        <w:ind w:left="11324" w:hanging="708"/>
      </w:pPr>
      <w:rPr>
        <w:rFonts w:hint="default"/>
      </w:rPr>
    </w:lvl>
    <w:lvl w:ilvl="8" w:tplc="FAAEA6C6">
      <w:numFmt w:val="bullet"/>
      <w:lvlText w:val="•"/>
      <w:lvlJc w:val="left"/>
      <w:pPr>
        <w:ind w:left="1268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C8"/>
    <w:rsid w:val="00030CC8"/>
    <w:rsid w:val="00130267"/>
    <w:rsid w:val="00176822"/>
    <w:rsid w:val="002A14B8"/>
    <w:rsid w:val="002A5E5F"/>
    <w:rsid w:val="002D1765"/>
    <w:rsid w:val="0031235E"/>
    <w:rsid w:val="0033131B"/>
    <w:rsid w:val="003F017A"/>
    <w:rsid w:val="004918AE"/>
    <w:rsid w:val="004F7593"/>
    <w:rsid w:val="005C32C8"/>
    <w:rsid w:val="00607F51"/>
    <w:rsid w:val="00652452"/>
    <w:rsid w:val="00694D14"/>
    <w:rsid w:val="006961C1"/>
    <w:rsid w:val="00697781"/>
    <w:rsid w:val="006A701B"/>
    <w:rsid w:val="00765802"/>
    <w:rsid w:val="00805972"/>
    <w:rsid w:val="008267C1"/>
    <w:rsid w:val="008821DF"/>
    <w:rsid w:val="00905BFD"/>
    <w:rsid w:val="009F0E29"/>
    <w:rsid w:val="009F51F0"/>
    <w:rsid w:val="00A85932"/>
    <w:rsid w:val="00B05F76"/>
    <w:rsid w:val="00B2422B"/>
    <w:rsid w:val="00C92A33"/>
    <w:rsid w:val="00CD42EC"/>
    <w:rsid w:val="00D23343"/>
    <w:rsid w:val="00D57F20"/>
    <w:rsid w:val="00D8099F"/>
    <w:rsid w:val="00DD6910"/>
    <w:rsid w:val="00E61832"/>
    <w:rsid w:val="00E6467B"/>
    <w:rsid w:val="00E70F80"/>
    <w:rsid w:val="00E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711C12-55EC-489A-8567-A5838350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0CC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4641B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30CC8"/>
    <w:pPr>
      <w:spacing w:before="86"/>
      <w:ind w:left="3165" w:right="3165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8464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30CC8"/>
    <w:pPr>
      <w:ind w:left="1829" w:hanging="709"/>
    </w:pPr>
  </w:style>
  <w:style w:type="paragraph" w:customStyle="1" w:styleId="TableParagraph">
    <w:name w:val="Table Paragraph"/>
    <w:basedOn w:val="a"/>
    <w:uiPriority w:val="99"/>
    <w:rsid w:val="00030CC8"/>
    <w:pPr>
      <w:ind w:left="30"/>
    </w:pPr>
  </w:style>
  <w:style w:type="table" w:customStyle="1" w:styleId="2">
    <w:name w:val="Сетка таблицы2"/>
    <w:basedOn w:val="a1"/>
    <w:uiPriority w:val="39"/>
    <w:rsid w:val="00A8593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2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D42EC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31235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ou-kho.buryat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30</cp:revision>
  <cp:lastPrinted>2024-01-12T05:40:00Z</cp:lastPrinted>
  <dcterms:created xsi:type="dcterms:W3CDTF">2022-01-23T13:33:00Z</dcterms:created>
  <dcterms:modified xsi:type="dcterms:W3CDTF">2024-11-29T09:05:00Z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