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94" w:rsidRDefault="00D22412">
      <w:pPr>
        <w:pStyle w:val="a3"/>
        <w:spacing w:before="78"/>
        <w:ind w:left="0" w:right="138" w:firstLine="0"/>
        <w:jc w:val="right"/>
      </w:pPr>
      <w:bookmarkStart w:id="0" w:name="песня_тоже_воевала_исправленный"/>
      <w:bookmarkStart w:id="1" w:name="_GoBack"/>
      <w:bookmarkEnd w:id="0"/>
      <w:bookmarkEnd w:id="1"/>
      <w:r>
        <w:t>Приложение</w:t>
      </w:r>
      <w:r>
        <w:rPr>
          <w:spacing w:val="-10"/>
        </w:rPr>
        <w:t xml:space="preserve"> 1</w:t>
      </w:r>
    </w:p>
    <w:p w:rsidR="005B4394" w:rsidRDefault="00D22412">
      <w:pPr>
        <w:pStyle w:val="a3"/>
        <w:spacing w:before="48"/>
        <w:ind w:left="0" w:right="136" w:firstLine="0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12-П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31.01.2025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5B4394" w:rsidRDefault="005B4394">
      <w:pPr>
        <w:pStyle w:val="a3"/>
        <w:spacing w:before="95"/>
        <w:ind w:left="0" w:firstLine="0"/>
      </w:pPr>
    </w:p>
    <w:p w:rsidR="005B4394" w:rsidRDefault="00D22412">
      <w:pPr>
        <w:ind w:left="57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B4394" w:rsidRDefault="00D22412">
      <w:pPr>
        <w:spacing w:before="50" w:line="276" w:lineRule="auto"/>
        <w:ind w:left="617" w:firstLine="42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патриотического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«Песня тоже воевала» среди хоровых и вокальных коллективов в рамках</w:t>
      </w:r>
    </w:p>
    <w:p w:rsidR="005B4394" w:rsidRDefault="00D22412">
      <w:pPr>
        <w:spacing w:line="321" w:lineRule="exact"/>
        <w:ind w:left="240"/>
        <w:rPr>
          <w:b/>
          <w:sz w:val="28"/>
        </w:rPr>
      </w:pPr>
      <w:r>
        <w:rPr>
          <w:b/>
          <w:sz w:val="28"/>
        </w:rPr>
        <w:t>празднования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войны.</w:t>
      </w:r>
    </w:p>
    <w:p w:rsidR="005B4394" w:rsidRDefault="00D22412">
      <w:pPr>
        <w:spacing w:before="50"/>
        <w:ind w:left="3764"/>
        <w:rPr>
          <w:b/>
          <w:sz w:val="28"/>
        </w:rPr>
      </w:pPr>
      <w:r>
        <w:rPr>
          <w:b/>
          <w:sz w:val="28"/>
        </w:rPr>
        <w:t>(27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года)</w:t>
      </w:r>
    </w:p>
    <w:p w:rsidR="005B4394" w:rsidRDefault="00D22412">
      <w:pPr>
        <w:pStyle w:val="a4"/>
        <w:numPr>
          <w:ilvl w:val="0"/>
          <w:numId w:val="6"/>
        </w:numPr>
        <w:tabs>
          <w:tab w:val="left" w:pos="4350"/>
        </w:tabs>
        <w:spacing w:before="259"/>
        <w:ind w:left="4350" w:hanging="84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  <w:tab w:val="left" w:pos="709"/>
        </w:tabs>
        <w:spacing w:before="48"/>
        <w:ind w:right="135"/>
        <w:jc w:val="both"/>
        <w:rPr>
          <w:sz w:val="28"/>
        </w:rPr>
      </w:pPr>
      <w:r>
        <w:rPr>
          <w:sz w:val="28"/>
        </w:rPr>
        <w:t>Настоящее Положение определяет условия, порядок организации и проведении регионального конкурса «Песня тоже воевала» (далее именуется- Конкурс) в рамках празднования 80-летия со дня победы в Великой Отечественной Войны.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  <w:tab w:val="left" w:pos="709"/>
        </w:tabs>
        <w:ind w:right="138"/>
        <w:jc w:val="both"/>
        <w:rPr>
          <w:sz w:val="28"/>
        </w:rPr>
      </w:pPr>
      <w:r>
        <w:rPr>
          <w:sz w:val="28"/>
        </w:rPr>
        <w:t>Учредителем конкурса является Министерство образования и науки Республики Бурятия.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>Оператор Конкурса – Государственное автономное учреждение дополнительного образования Республики Бурятия «Ресурсный центр 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технического творчества «Созвезди</w:t>
      </w:r>
      <w:r>
        <w:rPr>
          <w:sz w:val="28"/>
        </w:rPr>
        <w:t>е»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Центр</w:t>
      </w:r>
    </w:p>
    <w:p w:rsidR="005B4394" w:rsidRDefault="00D22412">
      <w:pPr>
        <w:pStyle w:val="a3"/>
        <w:spacing w:before="1"/>
        <w:ind w:left="709" w:firstLine="0"/>
      </w:pPr>
      <w:r>
        <w:rPr>
          <w:spacing w:val="-2"/>
        </w:rPr>
        <w:t>«Созвездие»).</w:t>
      </w:r>
    </w:p>
    <w:p w:rsidR="005B4394" w:rsidRDefault="00D22412">
      <w:pPr>
        <w:pStyle w:val="a4"/>
        <w:numPr>
          <w:ilvl w:val="0"/>
          <w:numId w:val="6"/>
        </w:numPr>
        <w:tabs>
          <w:tab w:val="left" w:pos="4201"/>
        </w:tabs>
        <w:spacing w:line="322" w:lineRule="exact"/>
        <w:ind w:left="4201" w:hanging="566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задачи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634"/>
        </w:tabs>
        <w:spacing w:before="47"/>
        <w:ind w:left="634" w:hanging="491"/>
        <w:rPr>
          <w:sz w:val="28"/>
        </w:rPr>
      </w:pPr>
      <w:r>
        <w:rPr>
          <w:spacing w:val="-2"/>
          <w:sz w:val="28"/>
        </w:rPr>
        <w:t>Цели: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9"/>
        </w:tabs>
        <w:spacing w:before="49" w:line="256" w:lineRule="auto"/>
        <w:ind w:right="136"/>
        <w:rPr>
          <w:sz w:val="28"/>
        </w:rPr>
      </w:pPr>
      <w:r>
        <w:rPr>
          <w:sz w:val="28"/>
        </w:rPr>
        <w:t>поддержка и развитие детского и юношеского творчества, приобщение к ценностям российской и мировой культуры и искусства, пропаганда и популяризация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вокально-хорового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творчества.</w:t>
      </w:r>
    </w:p>
    <w:p w:rsidR="005B4394" w:rsidRDefault="00D22412">
      <w:pPr>
        <w:pStyle w:val="a3"/>
        <w:ind w:left="113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748655" cy="3271520"/>
                <wp:effectExtent l="0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8655" cy="3271520"/>
                          <a:chOff x="0" y="0"/>
                          <a:chExt cx="5748655" cy="32715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748655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655" h="3270885">
                                <a:moveTo>
                                  <a:pt x="5748528" y="2657856"/>
                                </a:moveTo>
                                <a:lnTo>
                                  <a:pt x="0" y="2657856"/>
                                </a:lnTo>
                                <a:lnTo>
                                  <a:pt x="0" y="2862059"/>
                                </a:lnTo>
                                <a:lnTo>
                                  <a:pt x="0" y="3066275"/>
                                </a:lnTo>
                                <a:lnTo>
                                  <a:pt x="0" y="3270491"/>
                                </a:lnTo>
                                <a:lnTo>
                                  <a:pt x="5748528" y="3270491"/>
                                </a:lnTo>
                                <a:lnTo>
                                  <a:pt x="5748528" y="3066275"/>
                                </a:lnTo>
                                <a:lnTo>
                                  <a:pt x="5748528" y="2862059"/>
                                </a:lnTo>
                                <a:lnTo>
                                  <a:pt x="5748528" y="2657856"/>
                                </a:lnTo>
                                <a:close/>
                              </a:path>
                              <a:path w="5748655" h="3270885">
                                <a:moveTo>
                                  <a:pt x="5748528" y="2247900"/>
                                </a:moveTo>
                                <a:lnTo>
                                  <a:pt x="0" y="2247900"/>
                                </a:lnTo>
                                <a:lnTo>
                                  <a:pt x="0" y="2453627"/>
                                </a:lnTo>
                                <a:lnTo>
                                  <a:pt x="0" y="2657843"/>
                                </a:lnTo>
                                <a:lnTo>
                                  <a:pt x="5748528" y="2657843"/>
                                </a:lnTo>
                                <a:lnTo>
                                  <a:pt x="5748528" y="2453627"/>
                                </a:lnTo>
                                <a:lnTo>
                                  <a:pt x="5748528" y="2247900"/>
                                </a:lnTo>
                                <a:close/>
                              </a:path>
                              <a:path w="5748655" h="3270885">
                                <a:moveTo>
                                  <a:pt x="5748528" y="1839468"/>
                                </a:moveTo>
                                <a:lnTo>
                                  <a:pt x="0" y="1839468"/>
                                </a:lnTo>
                                <a:lnTo>
                                  <a:pt x="0" y="2043671"/>
                                </a:lnTo>
                                <a:lnTo>
                                  <a:pt x="0" y="2247887"/>
                                </a:lnTo>
                                <a:lnTo>
                                  <a:pt x="5748528" y="2247887"/>
                                </a:lnTo>
                                <a:lnTo>
                                  <a:pt x="5748528" y="2043671"/>
                                </a:lnTo>
                                <a:lnTo>
                                  <a:pt x="5748528" y="1839468"/>
                                </a:lnTo>
                                <a:close/>
                              </a:path>
                              <a:path w="5748655" h="3270885">
                                <a:moveTo>
                                  <a:pt x="5748528" y="816864"/>
                                </a:moveTo>
                                <a:lnTo>
                                  <a:pt x="0" y="81686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1226807"/>
                                </a:lnTo>
                                <a:lnTo>
                                  <a:pt x="0" y="1431023"/>
                                </a:lnTo>
                                <a:lnTo>
                                  <a:pt x="0" y="1635239"/>
                                </a:lnTo>
                                <a:lnTo>
                                  <a:pt x="0" y="1839455"/>
                                </a:lnTo>
                                <a:lnTo>
                                  <a:pt x="5748528" y="1839455"/>
                                </a:lnTo>
                                <a:lnTo>
                                  <a:pt x="5748528" y="1635239"/>
                                </a:lnTo>
                                <a:lnTo>
                                  <a:pt x="5748528" y="1431023"/>
                                </a:lnTo>
                                <a:lnTo>
                                  <a:pt x="5748528" y="1226807"/>
                                </a:lnTo>
                                <a:lnTo>
                                  <a:pt x="5748528" y="1022604"/>
                                </a:lnTo>
                                <a:lnTo>
                                  <a:pt x="5748528" y="816864"/>
                                </a:lnTo>
                                <a:close/>
                              </a:path>
                              <a:path w="5748655" h="3270885">
                                <a:moveTo>
                                  <a:pt x="5748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03"/>
                                </a:lnTo>
                                <a:lnTo>
                                  <a:pt x="0" y="408419"/>
                                </a:lnTo>
                                <a:lnTo>
                                  <a:pt x="0" y="612635"/>
                                </a:lnTo>
                                <a:lnTo>
                                  <a:pt x="0" y="816851"/>
                                </a:lnTo>
                                <a:lnTo>
                                  <a:pt x="5748528" y="816851"/>
                                </a:lnTo>
                                <a:lnTo>
                                  <a:pt x="5748528" y="612635"/>
                                </a:lnTo>
                                <a:lnTo>
                                  <a:pt x="5748528" y="408419"/>
                                </a:lnTo>
                                <a:lnTo>
                                  <a:pt x="5748528" y="204203"/>
                                </a:lnTo>
                                <a:lnTo>
                                  <a:pt x="5748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288" y="7223"/>
                            <a:ext cx="8959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2.2.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Задачи: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88" y="267675"/>
                            <a:ext cx="5969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spacing w:before="1"/>
                                <w:rPr>
                                  <w:rFonts w:ascii="Symbol" w:hAnsi="Symbol"/>
                                  <w:sz w:val="16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16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7952" y="211439"/>
                            <a:ext cx="18034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военно-патриотическое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3417" y="211439"/>
                            <a:ext cx="8813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5457" y="211439"/>
                            <a:ext cx="7346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молодого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82729" y="211439"/>
                            <a:ext cx="8610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поколения: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288" y="415655"/>
                            <a:ext cx="5727065" cy="285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ind w:left="566" w:right="1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использование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лучших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образцов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музыкально-поэтического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творчества для воспитания патриотизма среди молодежи;</w:t>
                              </w:r>
                            </w:p>
                            <w:p w:rsidR="005B4394" w:rsidRDefault="00D2241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6"/>
                                </w:tabs>
                                <w:ind w:right="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пропаганда и популяризация военно-патриотической песни: распространение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популяризация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этого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жанра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музыки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среди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широкой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аудитории;</w:t>
                              </w:r>
                            </w:p>
                            <w:p w:rsidR="005B4394" w:rsidRDefault="00D2241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6"/>
                                </w:tabs>
                                <w:ind w:right="1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формирование чувства патриотизма и гражданской ответственности: воспитание любви к Родине и чувства долга перед ней;</w:t>
                              </w:r>
                            </w:p>
                            <w:p w:rsidR="005B4394" w:rsidRDefault="00D2241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6"/>
                                </w:tabs>
                                <w:ind w:right="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пропага</w:t>
                              </w:r>
                              <w:r>
                                <w:rPr>
                                  <w:sz w:val="28"/>
                                </w:rPr>
                                <w:t>нда героической истории Родины: использование художественных средств для освещения и сохранения памяти о героических событиях;</w:t>
                              </w:r>
                            </w:p>
                            <w:p w:rsidR="005B4394" w:rsidRDefault="00D2241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6"/>
                                </w:tabs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выявление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поддержка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талантливых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авторов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исполнителей: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помощь в раскрытии и развитии творческого потенциала участников;</w:t>
                              </w:r>
                            </w:p>
                            <w:p w:rsidR="005B4394" w:rsidRDefault="00D2241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6"/>
                                </w:tabs>
                                <w:ind w:right="1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повыше</w:t>
                              </w:r>
                              <w:r>
                                <w:rPr>
                                  <w:sz w:val="28"/>
                                </w:rPr>
                                <w:t>ние исполнительского мастерства: совершенствование навыков и умений исполнителей через участие в конкурсе;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52.65pt;height:257.6pt;mso-position-horizontal-relative:char;mso-position-vertical-relative:line" coordsize="57486,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">
                <v:shape id="Graphic 4" o:spid="_x0000_s1027" style="position:absolute;width:57486;height:32708;visibility:visible;mso-wrap-style:square;v-text-anchor:top" coordsize="5748655,327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" path="m5748528,2657856l,2657856r,204203l,3066275r,204216l5748528,3270491r,-204216l5748528,2862059r,-204203xem5748528,2247900l,2247900r,205727l,2657843r5748528,l5748528,2453627r,-205727xem5748528,1839468l,1839468r,204203l,2247887r5748528,l5748528,2043671r,-204203xem5748528,816864l,816864r,205740l,1226807r,204216l,1635239r,204216l5748528,1839455r,-204216l5748528,1431023r,-204216l5748528,1022604r,-205740xem5748528,l,,,204203,,408419,,612635,,816851r5748528,l5748528,612635r,-204216l5748528,204203,5748528,xe" fillcolor="#fbfbf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82;top:72;width:896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B4394" w:rsidRDefault="00D2241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2.2. </w:t>
                        </w:r>
                        <w:r>
                          <w:rPr>
                            <w:spacing w:val="-2"/>
                            <w:sz w:val="28"/>
                          </w:rPr>
                          <w:t>Задачи:</w:t>
                        </w:r>
                      </w:p>
                    </w:txbxContent>
                  </v:textbox>
                </v:shape>
                <v:shape id="Textbox 6" o:spid="_x0000_s1029" type="#_x0000_t202" style="position:absolute;left:182;top:2676;width:597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B4394" w:rsidRDefault="00D22412">
                        <w:pPr>
                          <w:spacing w:before="1"/>
                          <w:rPr>
                            <w:rFonts w:ascii="Symbol" w:hAnsi="Symbol"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16"/>
                          </w:rPr>
                          <w:t></w:t>
                        </w:r>
                      </w:p>
                    </w:txbxContent>
                  </v:textbox>
                </v:shape>
                <v:shape id="Textbox 7" o:spid="_x0000_s1030" type="#_x0000_t202" style="position:absolute;left:3779;top:2114;width:1803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B4394" w:rsidRDefault="00D2241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военно-патриотическое</w:t>
                        </w:r>
                      </w:p>
                    </w:txbxContent>
                  </v:textbox>
                </v:shape>
                <v:shape id="Textbox 8" o:spid="_x0000_s1031" type="#_x0000_t202" style="position:absolute;left:25434;top:2114;width:881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B4394" w:rsidRDefault="00D2241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воспитание</w:t>
                        </w:r>
                      </w:p>
                    </w:txbxContent>
                  </v:textbox>
                </v:shape>
                <v:shape id="Textbox 9" o:spid="_x0000_s1032" type="#_x0000_t202" style="position:absolute;left:37854;top:2114;width:734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B4394" w:rsidRDefault="00D2241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молодого</w:t>
                        </w:r>
                      </w:p>
                    </w:txbxContent>
                  </v:textbox>
                </v:shape>
                <v:shape id="Textbox 10" o:spid="_x0000_s1033" type="#_x0000_t202" style="position:absolute;left:48827;top:2114;width:861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B4394" w:rsidRDefault="00D2241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поколения:</w:t>
                        </w:r>
                      </w:p>
                    </w:txbxContent>
                  </v:textbox>
                </v:shape>
                <v:shape id="Textbox 11" o:spid="_x0000_s1034" type="#_x0000_t202" style="position:absolute;left:182;top:4156;width:57271;height:28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B4394" w:rsidRDefault="00D22412">
                        <w:pPr>
                          <w:ind w:left="566" w:right="1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использование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лучших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музыкально-поэтического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творчества для воспитания патриотизма среди молодежи;</w:t>
                        </w:r>
                      </w:p>
                      <w:p w:rsidR="005B4394" w:rsidRDefault="00D2241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6"/>
                          </w:tabs>
                          <w:ind w:right="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пропаганда и популяризация военно-патриотической песни: распространение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популяризация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этого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жанра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среди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широкой </w:t>
                        </w:r>
                        <w:r>
                          <w:rPr>
                            <w:spacing w:val="-2"/>
                            <w:sz w:val="28"/>
                          </w:rPr>
                          <w:t>аудитории;</w:t>
                        </w:r>
                      </w:p>
                      <w:p w:rsidR="005B4394" w:rsidRDefault="00D2241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6"/>
                          </w:tabs>
                          <w:ind w:right="1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формирование чувства патриотизма и гражданской ответственности: воспитание любви к Родине и чувства долга перед ней;</w:t>
                        </w:r>
                      </w:p>
                      <w:p w:rsidR="005B4394" w:rsidRDefault="00D2241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6"/>
                          </w:tabs>
                          <w:ind w:right="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пропага</w:t>
                        </w:r>
                        <w:r>
                          <w:rPr>
                            <w:sz w:val="28"/>
                          </w:rPr>
                          <w:t>нда героической истории Родины: использование художественных средств для освещения и сохранения памяти о героических событиях;</w:t>
                        </w:r>
                      </w:p>
                      <w:p w:rsidR="005B4394" w:rsidRDefault="00D2241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6"/>
                          </w:tabs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выявление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поддержка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талантливых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авторов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исполнителей: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 в раскрытии и развитии творческого потенциала участников;</w:t>
                        </w:r>
                      </w:p>
                      <w:p w:rsidR="005B4394" w:rsidRDefault="00D2241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6"/>
                          </w:tabs>
                          <w:ind w:right="1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повыше</w:t>
                        </w:r>
                        <w:r>
                          <w:rPr>
                            <w:sz w:val="28"/>
                          </w:rPr>
                          <w:t>ние исполнительского мастерства: совершенствование навыков и умений исполнителей через участие в конкурсе;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4394" w:rsidRDefault="005B4394">
      <w:pPr>
        <w:pStyle w:val="a3"/>
        <w:rPr>
          <w:sz w:val="20"/>
        </w:rPr>
        <w:sectPr w:rsidR="005B4394">
          <w:footerReference w:type="default" r:id="rId7"/>
          <w:pgSz w:w="11910" w:h="16840"/>
          <w:pgMar w:top="1360" w:right="708" w:bottom="1200" w:left="1559" w:header="0" w:footer="1002" w:gutter="0"/>
          <w:pgNumType w:start="1"/>
          <w:cols w:space="720"/>
        </w:sectPr>
      </w:pPr>
    </w:p>
    <w:p w:rsidR="005B4394" w:rsidRDefault="00D22412">
      <w:pPr>
        <w:pStyle w:val="a3"/>
        <w:ind w:left="113" w:firstLine="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748655" cy="8191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8655" cy="819150"/>
                          <a:chOff x="0" y="0"/>
                          <a:chExt cx="5748655" cy="8191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48655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655" h="818515">
                                <a:moveTo>
                                  <a:pt x="5748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0" y="409956"/>
                                </a:lnTo>
                                <a:lnTo>
                                  <a:pt x="228600" y="409956"/>
                                </a:lnTo>
                                <a:lnTo>
                                  <a:pt x="228600" y="614172"/>
                                </a:lnTo>
                                <a:lnTo>
                                  <a:pt x="228600" y="818388"/>
                                </a:lnTo>
                                <a:lnTo>
                                  <a:pt x="5748528" y="818388"/>
                                </a:lnTo>
                                <a:lnTo>
                                  <a:pt x="5748528" y="614172"/>
                                </a:lnTo>
                                <a:lnTo>
                                  <a:pt x="5748528" y="409956"/>
                                </a:lnTo>
                                <a:lnTo>
                                  <a:pt x="5748528" y="205740"/>
                                </a:lnTo>
                                <a:lnTo>
                                  <a:pt x="5748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748655" cy="81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394" w:rsidRDefault="00D2241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5"/>
                                </w:tabs>
                                <w:spacing w:line="242" w:lineRule="auto"/>
                                <w:ind w:right="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развитие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творческой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инициативы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молодежи: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поощрение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молодых людей к активной творческой деятельности и самовыражению.</w:t>
                              </w:r>
                            </w:p>
                            <w:p w:rsidR="005B4394" w:rsidRDefault="00D22412">
                              <w:pPr>
                                <w:spacing w:before="317"/>
                                <w:ind w:left="3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Участники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Конкурса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35" style="width:452.65pt;height:64.5pt;mso-position-horizontal-relative:char;mso-position-vertical-relative:line" coordsize="57486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">
                <v:shape id="Graphic 13" o:spid="_x0000_s1036" style="position:absolute;width:57486;height:8185;visibility:visible;mso-wrap-style:square;v-text-anchor:top" coordsize="574865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" path="m5748528,l,,,205740,,409956r228600,l228600,614172r,204216l5748528,818388r,-204216l5748528,409956r,-204216l5748528,xe" fillcolor="#fbfbfb" stroked="f">
                  <v:path arrowok="t"/>
                </v:shape>
                <v:shape id="Textbox 14" o:spid="_x0000_s1037" type="#_x0000_t202" style="position:absolute;width:57486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B4394" w:rsidRDefault="00D2241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5"/>
                          </w:tabs>
                          <w:spacing w:line="242" w:lineRule="auto"/>
                          <w:ind w:righ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творческой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инициативы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молодежи: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поощрение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молодых людей к активной творческой деятельности и самовыражению.</w:t>
                        </w:r>
                      </w:p>
                      <w:p w:rsidR="005B4394" w:rsidRDefault="00D22412">
                        <w:pPr>
                          <w:spacing w:before="317"/>
                          <w:ind w:left="3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Участники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Конкурса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4394" w:rsidRDefault="00D22412">
      <w:pPr>
        <w:pStyle w:val="a4"/>
        <w:numPr>
          <w:ilvl w:val="0"/>
          <w:numId w:val="3"/>
        </w:numPr>
        <w:tabs>
          <w:tab w:val="left" w:pos="709"/>
        </w:tabs>
        <w:spacing w:line="256" w:lineRule="auto"/>
        <w:ind w:right="137"/>
        <w:rPr>
          <w:sz w:val="28"/>
        </w:rPr>
      </w:pPr>
      <w:r>
        <w:rPr>
          <w:sz w:val="28"/>
        </w:rPr>
        <w:t>Для участия в Конкурсе приглашаются обучающиеся образовательных организаций всех типов, независимо от форм собственности и ведомственной принадлежности.</w:t>
      </w:r>
    </w:p>
    <w:p w:rsidR="005B4394" w:rsidRDefault="00D22412">
      <w:pPr>
        <w:pStyle w:val="a4"/>
        <w:numPr>
          <w:ilvl w:val="0"/>
          <w:numId w:val="3"/>
        </w:numPr>
        <w:tabs>
          <w:tab w:val="left" w:pos="709"/>
        </w:tabs>
        <w:spacing w:line="338" w:lineRule="exact"/>
        <w:ind w:hanging="360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(включительно).</w:t>
      </w:r>
    </w:p>
    <w:p w:rsidR="005B4394" w:rsidRDefault="00D22412">
      <w:pPr>
        <w:pStyle w:val="a4"/>
        <w:numPr>
          <w:ilvl w:val="0"/>
          <w:numId w:val="3"/>
        </w:numPr>
        <w:tabs>
          <w:tab w:val="left" w:pos="709"/>
        </w:tabs>
        <w:spacing w:line="256" w:lineRule="auto"/>
        <w:ind w:right="138" w:hanging="360"/>
        <w:rPr>
          <w:sz w:val="28"/>
        </w:rPr>
      </w:pPr>
      <w:r>
        <w:rPr>
          <w:sz w:val="28"/>
        </w:rPr>
        <w:t xml:space="preserve">Региональный конкурс проводится в 2-х организационных формах проведения: заочно и очно по </w:t>
      </w:r>
      <w:r>
        <w:rPr>
          <w:sz w:val="28"/>
          <w:u w:val="single"/>
        </w:rPr>
        <w:t>предоставлению видеозаписи по 1</w:t>
      </w:r>
      <w:r>
        <w:rPr>
          <w:sz w:val="28"/>
        </w:rPr>
        <w:t xml:space="preserve"> </w:t>
      </w:r>
      <w:r>
        <w:rPr>
          <w:sz w:val="28"/>
          <w:u w:val="single"/>
        </w:rPr>
        <w:t>вокально-хоровой композиции в возрастных группах</w:t>
      </w:r>
      <w:r>
        <w:rPr>
          <w:sz w:val="28"/>
        </w:rPr>
        <w:t>: 7-17 лет.</w:t>
      </w:r>
    </w:p>
    <w:p w:rsidR="005B4394" w:rsidRDefault="00D22412">
      <w:pPr>
        <w:pStyle w:val="a4"/>
        <w:numPr>
          <w:ilvl w:val="0"/>
          <w:numId w:val="6"/>
        </w:numPr>
        <w:tabs>
          <w:tab w:val="left" w:pos="3108"/>
        </w:tabs>
        <w:spacing w:before="179"/>
        <w:ind w:left="3108" w:hanging="566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</w:tabs>
        <w:spacing w:before="48"/>
        <w:ind w:left="707" w:hanging="565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5B4394" w:rsidRDefault="00D22412">
      <w:pPr>
        <w:pStyle w:val="a4"/>
        <w:numPr>
          <w:ilvl w:val="0"/>
          <w:numId w:val="2"/>
        </w:numPr>
        <w:tabs>
          <w:tab w:val="left" w:pos="352"/>
        </w:tabs>
        <w:spacing w:before="21"/>
        <w:ind w:left="352" w:hanging="210"/>
        <w:rPr>
          <w:b/>
          <w:sz w:val="28"/>
        </w:rPr>
      </w:pPr>
      <w:r>
        <w:rPr>
          <w:sz w:val="28"/>
        </w:rPr>
        <w:t>этап-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муниципалитетов-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B4394" w:rsidRDefault="00D22412">
      <w:pPr>
        <w:pStyle w:val="a4"/>
        <w:numPr>
          <w:ilvl w:val="0"/>
          <w:numId w:val="2"/>
        </w:numPr>
        <w:tabs>
          <w:tab w:val="left" w:pos="352"/>
        </w:tabs>
        <w:spacing w:before="48"/>
        <w:ind w:left="352" w:hanging="210"/>
        <w:rPr>
          <w:b/>
          <w:sz w:val="28"/>
        </w:rPr>
      </w:pPr>
      <w:r>
        <w:rPr>
          <w:sz w:val="28"/>
        </w:rPr>
        <w:t>этап-региональный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заочный-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года</w:t>
      </w:r>
    </w:p>
    <w:p w:rsidR="005B4394" w:rsidRDefault="00D22412">
      <w:pPr>
        <w:pStyle w:val="a4"/>
        <w:numPr>
          <w:ilvl w:val="0"/>
          <w:numId w:val="2"/>
        </w:numPr>
        <w:tabs>
          <w:tab w:val="left" w:pos="437"/>
        </w:tabs>
        <w:spacing w:before="50"/>
        <w:ind w:left="437" w:hanging="294"/>
        <w:rPr>
          <w:b/>
          <w:sz w:val="28"/>
        </w:rPr>
      </w:pPr>
      <w:r>
        <w:rPr>
          <w:sz w:val="28"/>
        </w:rPr>
        <w:t>этап-</w:t>
      </w:r>
      <w:r>
        <w:rPr>
          <w:spacing w:val="43"/>
          <w:w w:val="150"/>
          <w:sz w:val="28"/>
        </w:rPr>
        <w:t xml:space="preserve"> </w:t>
      </w:r>
      <w:r>
        <w:rPr>
          <w:b/>
          <w:sz w:val="28"/>
        </w:rPr>
        <w:t>региональный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очный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конкурс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pacing w:val="-5"/>
          <w:sz w:val="28"/>
        </w:rPr>
        <w:t>КДЦ</w:t>
      </w:r>
    </w:p>
    <w:p w:rsidR="005B4394" w:rsidRDefault="00D22412">
      <w:pPr>
        <w:spacing w:before="47"/>
        <w:ind w:left="709"/>
        <w:rPr>
          <w:sz w:val="28"/>
        </w:rPr>
      </w:pPr>
      <w:r>
        <w:rPr>
          <w:b/>
          <w:spacing w:val="-2"/>
          <w:sz w:val="28"/>
        </w:rPr>
        <w:t>«Рассвет</w:t>
      </w:r>
      <w:r>
        <w:rPr>
          <w:spacing w:val="-2"/>
          <w:sz w:val="28"/>
        </w:rPr>
        <w:t>».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8"/>
        </w:tabs>
        <w:spacing w:before="48"/>
        <w:ind w:left="708" w:hanging="565"/>
        <w:rPr>
          <w:sz w:val="28"/>
        </w:rPr>
      </w:pPr>
      <w:r>
        <w:rPr>
          <w:sz w:val="28"/>
        </w:rPr>
        <w:t>Номинации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1"/>
        <w:ind w:left="708" w:hanging="566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хор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2"/>
        <w:ind w:left="708" w:hanging="566"/>
        <w:jc w:val="left"/>
        <w:rPr>
          <w:sz w:val="28"/>
        </w:rPr>
      </w:pPr>
      <w:r>
        <w:rPr>
          <w:sz w:val="28"/>
        </w:rPr>
        <w:t>Вокальный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ансамбль.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</w:tabs>
        <w:spacing w:before="21"/>
        <w:ind w:left="707" w:hanging="565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оценивания: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3"/>
        <w:ind w:left="708" w:hanging="56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2"/>
        <w:ind w:left="708" w:hanging="566"/>
        <w:jc w:val="left"/>
        <w:rPr>
          <w:sz w:val="28"/>
        </w:rPr>
      </w:pPr>
      <w:r>
        <w:rPr>
          <w:sz w:val="28"/>
        </w:rPr>
        <w:t>Исполнительские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1"/>
        <w:ind w:left="708" w:hanging="566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1"/>
        <w:ind w:left="708" w:hanging="566"/>
        <w:jc w:val="left"/>
        <w:rPr>
          <w:sz w:val="28"/>
        </w:rPr>
      </w:pPr>
      <w:r>
        <w:rPr>
          <w:sz w:val="28"/>
        </w:rPr>
        <w:t>Чистое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интонирование;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1"/>
        <w:ind w:left="708" w:hanging="566"/>
        <w:jc w:val="left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ритма;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2"/>
        <w:ind w:left="708" w:hanging="566"/>
        <w:jc w:val="left"/>
        <w:rPr>
          <w:sz w:val="28"/>
        </w:rPr>
      </w:pPr>
      <w:r>
        <w:rPr>
          <w:sz w:val="28"/>
        </w:rPr>
        <w:t>сценическая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z w:val="28"/>
        </w:rPr>
        <w:t>вид,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костюмы;</w:t>
      </w:r>
    </w:p>
    <w:p w:rsidR="005B4394" w:rsidRDefault="00D22412">
      <w:pPr>
        <w:pStyle w:val="a4"/>
        <w:numPr>
          <w:ilvl w:val="2"/>
          <w:numId w:val="6"/>
        </w:numPr>
        <w:tabs>
          <w:tab w:val="left" w:pos="708"/>
        </w:tabs>
        <w:spacing w:before="21"/>
        <w:ind w:left="708" w:hanging="566"/>
        <w:jc w:val="left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(идея,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сюжет).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  <w:tab w:val="left" w:pos="709"/>
        </w:tabs>
        <w:spacing w:before="21" w:line="256" w:lineRule="auto"/>
        <w:ind w:right="138"/>
        <w:jc w:val="both"/>
        <w:rPr>
          <w:sz w:val="28"/>
        </w:rPr>
      </w:pPr>
      <w:r>
        <w:rPr>
          <w:sz w:val="28"/>
          <w:u w:val="single"/>
        </w:rPr>
        <w:t>Коллективы</w:t>
      </w:r>
      <w:r>
        <w:rPr>
          <w:sz w:val="28"/>
        </w:rPr>
        <w:t xml:space="preserve"> регистрируются и загружа</w:t>
      </w:r>
      <w:r>
        <w:rPr>
          <w:sz w:val="28"/>
        </w:rPr>
        <w:t xml:space="preserve">ют видеозапись </w:t>
      </w:r>
      <w:r>
        <w:rPr>
          <w:b/>
          <w:sz w:val="28"/>
        </w:rPr>
        <w:t xml:space="preserve">с 10 по 21 марта 2025 года </w:t>
      </w:r>
      <w:r>
        <w:rPr>
          <w:sz w:val="28"/>
        </w:rPr>
        <w:t xml:space="preserve">на странице конкурса в Контакте: </w:t>
      </w:r>
      <w:hyperlink r:id="rId8">
        <w:r>
          <w:rPr>
            <w:color w:val="0562C1"/>
            <w:sz w:val="28"/>
            <w:u w:val="single" w:color="0562C1"/>
          </w:rPr>
          <w:t>https://vk.com/hamtadulaya</w:t>
        </w:r>
      </w:hyperlink>
      <w:r>
        <w:rPr>
          <w:sz w:val="28"/>
        </w:rPr>
        <w:t>.</w:t>
      </w:r>
    </w:p>
    <w:p w:rsidR="005B4394" w:rsidRDefault="00D22412">
      <w:pPr>
        <w:pStyle w:val="a4"/>
        <w:numPr>
          <w:ilvl w:val="1"/>
          <w:numId w:val="6"/>
        </w:numPr>
        <w:tabs>
          <w:tab w:val="left" w:pos="707"/>
          <w:tab w:val="left" w:pos="709"/>
        </w:tabs>
        <w:spacing w:line="256" w:lineRule="auto"/>
        <w:ind w:right="136"/>
        <w:jc w:val="both"/>
        <w:rPr>
          <w:sz w:val="28"/>
        </w:rPr>
      </w:pPr>
      <w:r>
        <w:rPr>
          <w:sz w:val="28"/>
        </w:rPr>
        <w:t xml:space="preserve">Предварительная репетиция и Гала-концерт состоится </w:t>
      </w:r>
      <w:r>
        <w:rPr>
          <w:b/>
          <w:sz w:val="28"/>
        </w:rPr>
        <w:t xml:space="preserve">27 апреля 2025 года </w:t>
      </w:r>
      <w:r>
        <w:rPr>
          <w:sz w:val="28"/>
        </w:rPr>
        <w:t>по программе в КДЦ «Рассвет» (ул. Кр</w:t>
      </w:r>
      <w:r>
        <w:rPr>
          <w:sz w:val="28"/>
        </w:rPr>
        <w:t>аснодонская д. 2а), зрительный зал.</w:t>
      </w:r>
    </w:p>
    <w:p w:rsidR="005B4394" w:rsidRDefault="00D22412">
      <w:pPr>
        <w:pStyle w:val="a4"/>
        <w:numPr>
          <w:ilvl w:val="0"/>
          <w:numId w:val="1"/>
        </w:numPr>
        <w:tabs>
          <w:tab w:val="left" w:pos="3422"/>
        </w:tabs>
        <w:spacing w:before="207"/>
        <w:ind w:left="3422" w:hanging="280"/>
        <w:jc w:val="left"/>
        <w:rPr>
          <w:b/>
          <w:sz w:val="28"/>
        </w:rPr>
      </w:pPr>
      <w:r>
        <w:rPr>
          <w:b/>
          <w:sz w:val="28"/>
        </w:rPr>
        <w:t>Конкурсные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документы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7"/>
        </w:tabs>
        <w:spacing w:before="21"/>
        <w:ind w:left="707" w:hanging="565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регистрации: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before="21"/>
        <w:ind w:left="708" w:hanging="566"/>
        <w:jc w:val="left"/>
        <w:rPr>
          <w:sz w:val="28"/>
        </w:rPr>
      </w:pPr>
      <w:r>
        <w:rPr>
          <w:sz w:val="28"/>
        </w:rPr>
        <w:t>оплатить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оргвзнос;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9"/>
          <w:tab w:val="left" w:pos="2136"/>
          <w:tab w:val="left" w:pos="3238"/>
          <w:tab w:val="left" w:pos="4332"/>
          <w:tab w:val="left" w:pos="6178"/>
          <w:tab w:val="left" w:pos="6543"/>
          <w:tab w:val="left" w:pos="7964"/>
        </w:tabs>
        <w:spacing w:before="22" w:line="256" w:lineRule="auto"/>
        <w:ind w:right="137"/>
        <w:jc w:val="left"/>
        <w:rPr>
          <w:sz w:val="28"/>
        </w:rPr>
      </w:pPr>
      <w:r>
        <w:rPr>
          <w:spacing w:val="-2"/>
          <w:sz w:val="28"/>
        </w:rPr>
        <w:t>заполнить</w:t>
      </w:r>
      <w:r>
        <w:rPr>
          <w:sz w:val="28"/>
        </w:rPr>
        <w:tab/>
      </w:r>
      <w:r>
        <w:rPr>
          <w:spacing w:val="-2"/>
          <w:sz w:val="28"/>
        </w:rPr>
        <w:t>личные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участника</w:t>
      </w:r>
      <w:r>
        <w:rPr>
          <w:sz w:val="28"/>
        </w:rPr>
        <w:tab/>
      </w:r>
      <w:r>
        <w:rPr>
          <w:spacing w:val="-2"/>
          <w:sz w:val="28"/>
        </w:rPr>
        <w:t>(коллектива) Конкурса;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256" w:lineRule="auto"/>
        <w:ind w:left="708" w:right="139"/>
        <w:jc w:val="left"/>
        <w:rPr>
          <w:sz w:val="28"/>
        </w:rPr>
      </w:pPr>
      <w:r>
        <w:rPr>
          <w:sz w:val="28"/>
        </w:rPr>
        <w:t xml:space="preserve">прикрепить видео конкурсной работы участника регионального этапа по ссылке в альбом на </w:t>
      </w:r>
      <w:r>
        <w:rPr>
          <w:sz w:val="28"/>
          <w:u w:val="single"/>
        </w:rPr>
        <w:t>официальной странице Конкурса в ВКонтакте</w:t>
      </w:r>
      <w:r>
        <w:rPr>
          <w:sz w:val="28"/>
        </w:rPr>
        <w:t>;</w:t>
      </w:r>
    </w:p>
    <w:p w:rsidR="005B4394" w:rsidRDefault="005B4394">
      <w:pPr>
        <w:pStyle w:val="a4"/>
        <w:spacing w:line="256" w:lineRule="auto"/>
        <w:jc w:val="left"/>
        <w:rPr>
          <w:sz w:val="28"/>
        </w:rPr>
        <w:sectPr w:rsidR="005B4394">
          <w:pgSz w:w="11910" w:h="16840"/>
          <w:pgMar w:top="1120" w:right="708" w:bottom="1200" w:left="1559" w:header="0" w:footer="1002" w:gutter="0"/>
          <w:cols w:space="720"/>
        </w:sectPr>
      </w:pP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before="74" w:line="256" w:lineRule="auto"/>
        <w:ind w:left="708" w:right="136"/>
        <w:rPr>
          <w:sz w:val="28"/>
        </w:rPr>
      </w:pPr>
      <w:r>
        <w:rPr>
          <w:sz w:val="28"/>
        </w:rPr>
        <w:lastRenderedPageBreak/>
        <w:t>В приеме документов на участие в региональном Конкурсе может быть отказано в случаях, если: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9"/>
        </w:tabs>
        <w:spacing w:line="256" w:lineRule="auto"/>
        <w:ind w:right="137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авлены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нарушением установленных требований;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319" w:lineRule="exact"/>
        <w:ind w:left="708" w:hanging="566"/>
        <w:jc w:val="left"/>
        <w:rPr>
          <w:b/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поступили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года.</w:t>
      </w:r>
    </w:p>
    <w:p w:rsidR="005B4394" w:rsidRDefault="00D22412">
      <w:pPr>
        <w:pStyle w:val="a4"/>
        <w:numPr>
          <w:ilvl w:val="0"/>
          <w:numId w:val="1"/>
        </w:numPr>
        <w:tabs>
          <w:tab w:val="left" w:pos="3383"/>
        </w:tabs>
        <w:spacing w:before="233"/>
        <w:ind w:left="3383" w:hanging="565"/>
        <w:jc w:val="both"/>
        <w:rPr>
          <w:b/>
          <w:sz w:val="28"/>
        </w:rPr>
      </w:pPr>
      <w:r>
        <w:rPr>
          <w:b/>
          <w:sz w:val="28"/>
        </w:rPr>
        <w:t>Финансирование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before="47" w:line="256" w:lineRule="auto"/>
        <w:ind w:left="708" w:right="136"/>
        <w:jc w:val="both"/>
        <w:rPr>
          <w:sz w:val="28"/>
        </w:rPr>
      </w:pPr>
      <w:r>
        <w:rPr>
          <w:sz w:val="28"/>
        </w:rPr>
        <w:t>Для частичной компенсации расходов по организации и проведению конкурса оргкомитетом устанавливается регистрационный взнос: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9"/>
        </w:tabs>
        <w:spacing w:line="256" w:lineRule="auto"/>
        <w:ind w:right="136"/>
        <w:rPr>
          <w:sz w:val="28"/>
        </w:rPr>
      </w:pPr>
      <w:r>
        <w:rPr>
          <w:sz w:val="28"/>
        </w:rPr>
        <w:t xml:space="preserve">для участия </w:t>
      </w:r>
      <w:r>
        <w:rPr>
          <w:sz w:val="28"/>
          <w:u w:val="single"/>
        </w:rPr>
        <w:t>в заочном этапе</w:t>
      </w:r>
      <w:r>
        <w:rPr>
          <w:sz w:val="28"/>
        </w:rPr>
        <w:t xml:space="preserve"> при регистрации оплачивается взнос от коллектива в размере 330,00 рублей в каждой номинации не зависимо </w:t>
      </w:r>
      <w:r>
        <w:rPr>
          <w:sz w:val="28"/>
        </w:rPr>
        <w:t>от возрастной группы;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9"/>
        </w:tabs>
        <w:spacing w:line="256" w:lineRule="auto"/>
        <w:ind w:right="137"/>
        <w:rPr>
          <w:sz w:val="28"/>
        </w:rPr>
      </w:pPr>
      <w:r>
        <w:rPr>
          <w:sz w:val="28"/>
        </w:rPr>
        <w:t xml:space="preserve">ссылка об оплате будет действовать </w:t>
      </w:r>
      <w:r>
        <w:rPr>
          <w:b/>
          <w:sz w:val="28"/>
        </w:rPr>
        <w:t xml:space="preserve">с 10 по 21 марта 2025 года </w:t>
      </w:r>
      <w:r>
        <w:rPr>
          <w:sz w:val="28"/>
        </w:rPr>
        <w:t xml:space="preserve">на странице ВКонтакте: </w:t>
      </w:r>
      <w:hyperlink r:id="rId9">
        <w:r>
          <w:rPr>
            <w:color w:val="0562C1"/>
            <w:sz w:val="28"/>
            <w:u w:val="single" w:color="0562C1"/>
          </w:rPr>
          <w:t>https://vk.com/hamtadulaya</w:t>
        </w:r>
      </w:hyperlink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319" w:lineRule="exact"/>
        <w:ind w:left="708" w:hanging="566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before="17" w:line="256" w:lineRule="auto"/>
        <w:ind w:left="708" w:right="136"/>
        <w:rPr>
          <w:sz w:val="28"/>
        </w:rPr>
      </w:pPr>
      <w:r>
        <w:rPr>
          <w:sz w:val="28"/>
        </w:rPr>
        <w:t>для выступл</w:t>
      </w:r>
      <w:r>
        <w:rPr>
          <w:sz w:val="28"/>
        </w:rPr>
        <w:t xml:space="preserve">ения </w:t>
      </w:r>
      <w:r>
        <w:rPr>
          <w:sz w:val="28"/>
          <w:u w:val="single"/>
        </w:rPr>
        <w:t>в очном финале</w:t>
      </w:r>
      <w:r>
        <w:rPr>
          <w:sz w:val="28"/>
        </w:rPr>
        <w:t xml:space="preserve"> финалистов заочного этапа установлен организационный взнос размере 300,00 рублей с каждого участника в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номинации.</w:t>
      </w:r>
      <w:r>
        <w:rPr>
          <w:spacing w:val="-4"/>
          <w:sz w:val="28"/>
        </w:rPr>
        <w:t xml:space="preserve"> </w:t>
      </w:r>
      <w:r>
        <w:rPr>
          <w:sz w:val="28"/>
        </w:rPr>
        <w:t>Сбор взносов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27 апреля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проведения мероприятия.</w:t>
      </w:r>
    </w:p>
    <w:p w:rsidR="005B4394" w:rsidRDefault="00D22412">
      <w:pPr>
        <w:pStyle w:val="a3"/>
        <w:spacing w:line="276" w:lineRule="auto"/>
        <w:ind w:right="137" w:firstLine="0"/>
        <w:jc w:val="both"/>
      </w:pPr>
      <w:r>
        <w:t>Организационный</w:t>
      </w:r>
      <w:r>
        <w:rPr>
          <w:spacing w:val="-9"/>
        </w:rPr>
        <w:t xml:space="preserve"> </w:t>
      </w:r>
      <w:r>
        <w:t>взнос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оплату</w:t>
      </w:r>
      <w:r>
        <w:rPr>
          <w:spacing w:val="-12"/>
        </w:rPr>
        <w:t xml:space="preserve"> </w:t>
      </w:r>
      <w:r>
        <w:t>совместного</w:t>
      </w:r>
      <w:r>
        <w:rPr>
          <w:spacing w:val="-9"/>
        </w:rPr>
        <w:t xml:space="preserve"> </w:t>
      </w:r>
      <w:r>
        <w:t>проведения мероприятия с партнёром конкурса (аренды помещения), экспертизу и призовой фонд всех финалистов.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7"/>
          <w:tab w:val="left" w:pos="709"/>
        </w:tabs>
        <w:spacing w:line="256" w:lineRule="auto"/>
        <w:ind w:right="136"/>
        <w:jc w:val="both"/>
        <w:rPr>
          <w:sz w:val="28"/>
        </w:rPr>
      </w:pPr>
      <w:r>
        <w:rPr>
          <w:sz w:val="28"/>
        </w:rPr>
        <w:t>Транспортные, командировочные расходы, проживание за счет направляющей стороны.</w:t>
      </w:r>
    </w:p>
    <w:p w:rsidR="005B4394" w:rsidRDefault="005B4394">
      <w:pPr>
        <w:pStyle w:val="a3"/>
        <w:spacing w:before="42"/>
        <w:ind w:left="0" w:firstLine="0"/>
      </w:pPr>
    </w:p>
    <w:p w:rsidR="005B4394" w:rsidRDefault="00D22412">
      <w:pPr>
        <w:pStyle w:val="a4"/>
        <w:numPr>
          <w:ilvl w:val="0"/>
          <w:numId w:val="1"/>
        </w:numPr>
        <w:tabs>
          <w:tab w:val="left" w:pos="3556"/>
        </w:tabs>
        <w:ind w:left="3556" w:hanging="565"/>
        <w:jc w:val="both"/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Конкурсом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before="48" w:line="256" w:lineRule="auto"/>
        <w:ind w:left="708" w:right="137"/>
        <w:jc w:val="both"/>
        <w:rPr>
          <w:sz w:val="28"/>
        </w:rPr>
      </w:pPr>
      <w:r>
        <w:rPr>
          <w:sz w:val="28"/>
        </w:rPr>
        <w:t>Руководство и организационное обеспечение Конкурса осуществляет региональный оператор, который: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320" w:lineRule="exact"/>
        <w:ind w:left="708" w:hanging="566"/>
        <w:rPr>
          <w:sz w:val="28"/>
        </w:rPr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Конкурса;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before="24" w:line="256" w:lineRule="auto"/>
        <w:ind w:left="708" w:right="137"/>
        <w:rPr>
          <w:sz w:val="28"/>
        </w:rPr>
      </w:pPr>
      <w:r>
        <w:rPr>
          <w:sz w:val="28"/>
        </w:rPr>
        <w:t>осуществляет организационно-методическое и экспертное сопровождение конкурсных работ;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256" w:lineRule="auto"/>
        <w:ind w:left="708" w:right="136"/>
        <w:rPr>
          <w:sz w:val="28"/>
        </w:rPr>
      </w:pPr>
      <w:r>
        <w:rPr>
          <w:sz w:val="28"/>
        </w:rPr>
        <w:t>освещает</w:t>
      </w:r>
      <w:r>
        <w:rPr>
          <w:spacing w:val="-11"/>
          <w:sz w:val="28"/>
        </w:rPr>
        <w:t xml:space="preserve"> </w:t>
      </w:r>
      <w:r>
        <w:rPr>
          <w:sz w:val="28"/>
        </w:rPr>
        <w:t>ход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</w:t>
      </w:r>
      <w:r>
        <w:rPr>
          <w:sz w:val="28"/>
        </w:rPr>
        <w:t>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в социальной сети Вконтакте;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256" w:lineRule="auto"/>
        <w:ind w:left="708" w:right="137"/>
        <w:rPr>
          <w:sz w:val="28"/>
        </w:rPr>
      </w:pPr>
      <w:r>
        <w:rPr>
          <w:sz w:val="28"/>
        </w:rPr>
        <w:t>публикует итоги на странице Конкурса в социальной сети ВКонтакте, на сайте</w:t>
      </w:r>
      <w:r>
        <w:rPr>
          <w:spacing w:val="-16"/>
          <w:sz w:val="28"/>
        </w:rPr>
        <w:t xml:space="preserve"> </w:t>
      </w:r>
      <w:r>
        <w:rPr>
          <w:sz w:val="28"/>
        </w:rPr>
        <w:t>sozvezdie03.ru,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3"/>
          <w:sz w:val="28"/>
        </w:rPr>
        <w:t xml:space="preserve"> </w:t>
      </w:r>
      <w:r>
        <w:rPr>
          <w:sz w:val="28"/>
        </w:rPr>
        <w:t>«РЦХТТ</w:t>
      </w:r>
      <w:r>
        <w:rPr>
          <w:spacing w:val="-15"/>
          <w:sz w:val="28"/>
        </w:rPr>
        <w:t xml:space="preserve"> </w:t>
      </w:r>
      <w:r>
        <w:rPr>
          <w:sz w:val="28"/>
        </w:rPr>
        <w:t>«Созвездие»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 сети Вконтакте с размещением дипломов победителей, призёров и сертификатов участников;</w:t>
      </w:r>
    </w:p>
    <w:p w:rsidR="005B4394" w:rsidRDefault="00D22412">
      <w:pPr>
        <w:pStyle w:val="a4"/>
        <w:numPr>
          <w:ilvl w:val="2"/>
          <w:numId w:val="1"/>
        </w:numPr>
        <w:tabs>
          <w:tab w:val="left" w:pos="708"/>
        </w:tabs>
        <w:spacing w:line="256" w:lineRule="auto"/>
        <w:ind w:left="708" w:right="138"/>
        <w:rPr>
          <w:sz w:val="28"/>
        </w:rPr>
      </w:pPr>
      <w:r>
        <w:rPr>
          <w:sz w:val="28"/>
        </w:rPr>
        <w:t>оповещает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видеозаписи на странице в Контакте и регистрации на платформе «Большого всероссийского фестиваля детско</w:t>
      </w:r>
      <w:r>
        <w:rPr>
          <w:sz w:val="28"/>
        </w:rPr>
        <w:t>го и юношеского творчества».</w:t>
      </w:r>
    </w:p>
    <w:p w:rsidR="005B4394" w:rsidRDefault="005B4394">
      <w:pPr>
        <w:pStyle w:val="a4"/>
        <w:spacing w:line="256" w:lineRule="auto"/>
        <w:rPr>
          <w:sz w:val="28"/>
        </w:rPr>
        <w:sectPr w:rsidR="005B4394">
          <w:pgSz w:w="11910" w:h="16840"/>
          <w:pgMar w:top="1040" w:right="708" w:bottom="1200" w:left="1559" w:header="0" w:footer="1002" w:gutter="0"/>
          <w:cols w:space="720"/>
        </w:sectPr>
      </w:pPr>
    </w:p>
    <w:p w:rsidR="005B4394" w:rsidRDefault="00D22412">
      <w:pPr>
        <w:pStyle w:val="a4"/>
        <w:numPr>
          <w:ilvl w:val="0"/>
          <w:numId w:val="1"/>
        </w:numPr>
        <w:tabs>
          <w:tab w:val="left" w:pos="4048"/>
        </w:tabs>
        <w:spacing w:before="147"/>
        <w:ind w:left="4048" w:hanging="565"/>
        <w:jc w:val="both"/>
        <w:rPr>
          <w:b/>
          <w:sz w:val="28"/>
        </w:rPr>
      </w:pPr>
      <w:r>
        <w:rPr>
          <w:b/>
          <w:sz w:val="28"/>
        </w:rPr>
        <w:lastRenderedPageBreak/>
        <w:t>Жюри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before="21" w:line="276" w:lineRule="auto"/>
        <w:ind w:left="708" w:right="138"/>
        <w:jc w:val="both"/>
        <w:rPr>
          <w:sz w:val="28"/>
        </w:rPr>
      </w:pPr>
      <w:r>
        <w:rPr>
          <w:sz w:val="28"/>
        </w:rPr>
        <w:t>Жюри Конкурса формируется из известных и заслуженных деятелей образования, культуры и искусства, представителей общественности Республики Бурятия.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before="1" w:line="276" w:lineRule="auto"/>
        <w:ind w:left="708" w:right="137"/>
        <w:jc w:val="both"/>
        <w:rPr>
          <w:sz w:val="28"/>
        </w:rPr>
      </w:pPr>
      <w:r>
        <w:rPr>
          <w:sz w:val="28"/>
        </w:rPr>
        <w:t xml:space="preserve">Жюри Конкурса осуществляет экспертизу конкурсных материалов по 5 балльной шкале на основе оценочного листа в соответствии с </w:t>
      </w:r>
      <w:r>
        <w:rPr>
          <w:spacing w:val="-2"/>
          <w:sz w:val="28"/>
        </w:rPr>
        <w:t>критериями.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7"/>
        </w:tabs>
        <w:ind w:left="707" w:hanging="565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выкладываются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ВКонтакте.</w:t>
      </w:r>
    </w:p>
    <w:p w:rsidR="005B4394" w:rsidRDefault="00D22412">
      <w:pPr>
        <w:pStyle w:val="a4"/>
        <w:numPr>
          <w:ilvl w:val="0"/>
          <w:numId w:val="1"/>
        </w:numPr>
        <w:tabs>
          <w:tab w:val="left" w:pos="3261"/>
        </w:tabs>
        <w:spacing w:before="259"/>
        <w:ind w:left="3261" w:hanging="565"/>
        <w:jc w:val="both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before="50" w:line="256" w:lineRule="auto"/>
        <w:ind w:left="708" w:right="139"/>
        <w:jc w:val="both"/>
        <w:rPr>
          <w:sz w:val="28"/>
        </w:rPr>
      </w:pPr>
      <w:r>
        <w:rPr>
          <w:sz w:val="28"/>
        </w:rPr>
        <w:t>Участники муниципального и ре</w:t>
      </w:r>
      <w:r>
        <w:rPr>
          <w:sz w:val="28"/>
        </w:rPr>
        <w:t>гионального этапов Конкурса гарантируют, что им конкурсные материалы.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line="256" w:lineRule="auto"/>
        <w:ind w:left="708" w:right="136"/>
        <w:jc w:val="both"/>
        <w:rPr>
          <w:sz w:val="28"/>
        </w:rPr>
      </w:pPr>
      <w:r>
        <w:rPr>
          <w:sz w:val="28"/>
        </w:rPr>
        <w:t>Фактом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предоставляет оператору Конкурса безотзывное неисключительное право использования конкурсных материалов всеми способами, указанными </w:t>
      </w:r>
      <w:r>
        <w:rPr>
          <w:sz w:val="28"/>
        </w:rPr>
        <w:t>в п. 2 статьи 1270 Гражданского кодекса Российской Федерации.</w:t>
      </w:r>
    </w:p>
    <w:p w:rsidR="005B4394" w:rsidRDefault="00D22412">
      <w:pPr>
        <w:pStyle w:val="a4"/>
        <w:numPr>
          <w:ilvl w:val="1"/>
          <w:numId w:val="1"/>
        </w:numPr>
        <w:tabs>
          <w:tab w:val="left" w:pos="706"/>
          <w:tab w:val="left" w:pos="708"/>
        </w:tabs>
        <w:spacing w:line="256" w:lineRule="auto"/>
        <w:ind w:left="708" w:right="137"/>
        <w:jc w:val="both"/>
        <w:rPr>
          <w:sz w:val="28"/>
        </w:rPr>
      </w:pPr>
      <w:r>
        <w:rPr>
          <w:sz w:val="28"/>
        </w:rPr>
        <w:t>По всем организационным вопросам обращаться в оргкомитет ГАУ ДО РБ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творчества</w:t>
      </w:r>
    </w:p>
    <w:p w:rsidR="005B4394" w:rsidRDefault="00D22412">
      <w:pPr>
        <w:pStyle w:val="a3"/>
        <w:spacing w:line="319" w:lineRule="exact"/>
        <w:ind w:firstLine="0"/>
      </w:pPr>
      <w:r>
        <w:t>«Созвездие»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</w:p>
    <w:p w:rsidR="005B4394" w:rsidRDefault="00D22412">
      <w:pPr>
        <w:pStyle w:val="a3"/>
        <w:spacing w:before="15" w:line="256" w:lineRule="auto"/>
        <w:ind w:left="709" w:right="25" w:hanging="1"/>
      </w:pPr>
      <w:r>
        <w:t>г. Улан-Удэ, ул. Хрустальная 1 «А», тел. 8 (301-2) 37-95-23 Ответственный:</w:t>
      </w:r>
      <w:r>
        <w:rPr>
          <w:spacing w:val="-6"/>
        </w:rPr>
        <w:t xml:space="preserve"> </w:t>
      </w:r>
      <w:r>
        <w:rPr>
          <w:u w:val="single"/>
        </w:rPr>
        <w:t>Соболев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Роман</w:t>
      </w:r>
      <w:r>
        <w:rPr>
          <w:spacing w:val="-6"/>
          <w:u w:val="single"/>
        </w:rPr>
        <w:t xml:space="preserve"> </w:t>
      </w:r>
      <w:r>
        <w:rPr>
          <w:u w:val="single"/>
        </w:rPr>
        <w:t>Олегович,</w:t>
      </w:r>
      <w:r>
        <w:rPr>
          <w:spacing w:val="-7"/>
          <w:u w:val="single"/>
        </w:rPr>
        <w:t xml:space="preserve"> </w:t>
      </w:r>
      <w:r>
        <w:rPr>
          <w:u w:val="single"/>
        </w:rPr>
        <w:t>тел.</w:t>
      </w:r>
      <w:r>
        <w:rPr>
          <w:spacing w:val="-7"/>
          <w:u w:val="single"/>
        </w:rPr>
        <w:t xml:space="preserve"> </w:t>
      </w:r>
      <w:r>
        <w:rPr>
          <w:u w:val="single"/>
        </w:rPr>
        <w:t>8(938)3360152</w:t>
      </w:r>
      <w:r>
        <w:t xml:space="preserve"> </w:t>
      </w:r>
      <w:r>
        <w:rPr>
          <w:u w:val="single"/>
        </w:rPr>
        <w:t xml:space="preserve">Электронная почта куратора: </w:t>
      </w:r>
      <w:hyperlink r:id="rId10">
        <w:r>
          <w:rPr>
            <w:color w:val="0562C1"/>
            <w:u w:val="single" w:color="0562C1"/>
          </w:rPr>
          <w:t>roma.sobolev.2019@bk.ru</w:t>
        </w:r>
      </w:hyperlink>
    </w:p>
    <w:sectPr w:rsidR="005B4394">
      <w:pgSz w:w="11910" w:h="16840"/>
      <w:pgMar w:top="1920" w:right="708" w:bottom="1200" w:left="155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12" w:rsidRDefault="00D22412">
      <w:r>
        <w:separator/>
      </w:r>
    </w:p>
  </w:endnote>
  <w:endnote w:type="continuationSeparator" w:id="0">
    <w:p w:rsidR="00D22412" w:rsidRDefault="00D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94" w:rsidRDefault="00D22412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8752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394" w:rsidRDefault="00D224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D552A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544.3pt;margin-top:780.8pt;width:12.6pt;height:13.0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EjRX/fhAAAADwEAAA8AAAAAAAAAAAAAAAAAAAQAAGRycy9kb3ducmV2LnhtbFBL&#10;BQYAAAAABAAEAPMAAAAOBQAAAAA=&#10;" filled="f" stroked="f">
              <v:path arrowok="t"/>
              <v:textbox inset="0,0,0,0">
                <w:txbxContent>
                  <w:p w:rsidR="005B4394" w:rsidRDefault="00D224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D552A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12" w:rsidRDefault="00D22412">
      <w:r>
        <w:separator/>
      </w:r>
    </w:p>
  </w:footnote>
  <w:footnote w:type="continuationSeparator" w:id="0">
    <w:p w:rsidR="00D22412" w:rsidRDefault="00D2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0A95"/>
    <w:multiLevelType w:val="hybridMultilevel"/>
    <w:tmpl w:val="41281EBA"/>
    <w:lvl w:ilvl="0" w:tplc="18D4CCD2">
      <w:numFmt w:val="bullet"/>
      <w:lvlText w:val=""/>
      <w:lvlJc w:val="left"/>
      <w:pPr>
        <w:ind w:left="56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0448FDC">
      <w:numFmt w:val="bullet"/>
      <w:lvlText w:val="•"/>
      <w:lvlJc w:val="left"/>
      <w:pPr>
        <w:ind w:left="1405" w:hanging="567"/>
      </w:pPr>
      <w:rPr>
        <w:rFonts w:hint="default"/>
        <w:lang w:val="ru-RU" w:eastAsia="en-US" w:bidi="ar-SA"/>
      </w:rPr>
    </w:lvl>
    <w:lvl w:ilvl="2" w:tplc="82545F5E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19A4FC06">
      <w:numFmt w:val="bullet"/>
      <w:lvlText w:val="•"/>
      <w:lvlJc w:val="left"/>
      <w:pPr>
        <w:ind w:left="3097" w:hanging="567"/>
      </w:pPr>
      <w:rPr>
        <w:rFonts w:hint="default"/>
        <w:lang w:val="ru-RU" w:eastAsia="en-US" w:bidi="ar-SA"/>
      </w:rPr>
    </w:lvl>
    <w:lvl w:ilvl="4" w:tplc="13B4584E">
      <w:numFmt w:val="bullet"/>
      <w:lvlText w:val="•"/>
      <w:lvlJc w:val="left"/>
      <w:pPr>
        <w:ind w:left="3943" w:hanging="567"/>
      </w:pPr>
      <w:rPr>
        <w:rFonts w:hint="default"/>
        <w:lang w:val="ru-RU" w:eastAsia="en-US" w:bidi="ar-SA"/>
      </w:rPr>
    </w:lvl>
    <w:lvl w:ilvl="5" w:tplc="1D86F32A">
      <w:numFmt w:val="bullet"/>
      <w:lvlText w:val="•"/>
      <w:lvlJc w:val="left"/>
      <w:pPr>
        <w:ind w:left="4789" w:hanging="567"/>
      </w:pPr>
      <w:rPr>
        <w:rFonts w:hint="default"/>
        <w:lang w:val="ru-RU" w:eastAsia="en-US" w:bidi="ar-SA"/>
      </w:rPr>
    </w:lvl>
    <w:lvl w:ilvl="6" w:tplc="1E400850">
      <w:numFmt w:val="bullet"/>
      <w:lvlText w:val="•"/>
      <w:lvlJc w:val="left"/>
      <w:pPr>
        <w:ind w:left="5635" w:hanging="567"/>
      </w:pPr>
      <w:rPr>
        <w:rFonts w:hint="default"/>
        <w:lang w:val="ru-RU" w:eastAsia="en-US" w:bidi="ar-SA"/>
      </w:rPr>
    </w:lvl>
    <w:lvl w:ilvl="7" w:tplc="404C2C72">
      <w:numFmt w:val="bullet"/>
      <w:lvlText w:val="•"/>
      <w:lvlJc w:val="left"/>
      <w:pPr>
        <w:ind w:left="6480" w:hanging="567"/>
      </w:pPr>
      <w:rPr>
        <w:rFonts w:hint="default"/>
        <w:lang w:val="ru-RU" w:eastAsia="en-US" w:bidi="ar-SA"/>
      </w:rPr>
    </w:lvl>
    <w:lvl w:ilvl="8" w:tplc="5876385A">
      <w:numFmt w:val="bullet"/>
      <w:lvlText w:val="•"/>
      <w:lvlJc w:val="left"/>
      <w:pPr>
        <w:ind w:left="732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21A6815"/>
    <w:multiLevelType w:val="multilevel"/>
    <w:tmpl w:val="BB0E97FE"/>
    <w:lvl w:ilvl="0">
      <w:start w:val="1"/>
      <w:numFmt w:val="decimal"/>
      <w:lvlText w:val="%1."/>
      <w:lvlJc w:val="left"/>
      <w:pPr>
        <w:ind w:left="4352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50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AD82DEC"/>
    <w:multiLevelType w:val="hybridMultilevel"/>
    <w:tmpl w:val="C67E518E"/>
    <w:lvl w:ilvl="0" w:tplc="047E90EA">
      <w:start w:val="1"/>
      <w:numFmt w:val="decimal"/>
      <w:lvlText w:val="%1"/>
      <w:lvlJc w:val="left"/>
      <w:pPr>
        <w:ind w:left="3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04682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716EE5FC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8ABA9142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1832BCCA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475E5C78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DFEC0E16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E8189AD6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A928DC06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2F874F4"/>
    <w:multiLevelType w:val="hybridMultilevel"/>
    <w:tmpl w:val="1508140A"/>
    <w:lvl w:ilvl="0" w:tplc="46583102">
      <w:numFmt w:val="bullet"/>
      <w:lvlText w:val=""/>
      <w:lvlJc w:val="left"/>
      <w:pPr>
        <w:ind w:left="7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88408">
      <w:numFmt w:val="bullet"/>
      <w:lvlText w:val="•"/>
      <w:lvlJc w:val="left"/>
      <w:pPr>
        <w:ind w:left="1593" w:hanging="361"/>
      </w:pPr>
      <w:rPr>
        <w:rFonts w:hint="default"/>
        <w:lang w:val="ru-RU" w:eastAsia="en-US" w:bidi="ar-SA"/>
      </w:rPr>
    </w:lvl>
    <w:lvl w:ilvl="2" w:tplc="95403592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3" w:tplc="B3D8F1FE">
      <w:numFmt w:val="bullet"/>
      <w:lvlText w:val="•"/>
      <w:lvlJc w:val="left"/>
      <w:pPr>
        <w:ind w:left="3381" w:hanging="361"/>
      </w:pPr>
      <w:rPr>
        <w:rFonts w:hint="default"/>
        <w:lang w:val="ru-RU" w:eastAsia="en-US" w:bidi="ar-SA"/>
      </w:rPr>
    </w:lvl>
    <w:lvl w:ilvl="4" w:tplc="37ECD32A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5" w:tplc="A64AF8F2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1C88F94A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7" w:tplc="52481FCC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3F6EBC9A">
      <w:numFmt w:val="bullet"/>
      <w:lvlText w:val="•"/>
      <w:lvlJc w:val="left"/>
      <w:pPr>
        <w:ind w:left="785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1901FA2"/>
    <w:multiLevelType w:val="multilevel"/>
    <w:tmpl w:val="68867820"/>
    <w:lvl w:ilvl="0">
      <w:start w:val="5"/>
      <w:numFmt w:val="decimal"/>
      <w:lvlText w:val="%1."/>
      <w:lvlJc w:val="left"/>
      <w:pPr>
        <w:ind w:left="34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98A3073"/>
    <w:multiLevelType w:val="hybridMultilevel"/>
    <w:tmpl w:val="B664BCBE"/>
    <w:lvl w:ilvl="0" w:tplc="44E6AEB0">
      <w:numFmt w:val="bullet"/>
      <w:lvlText w:val=""/>
      <w:lvlJc w:val="left"/>
      <w:pPr>
        <w:ind w:left="59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6A8451E">
      <w:numFmt w:val="bullet"/>
      <w:lvlText w:val="•"/>
      <w:lvlJc w:val="left"/>
      <w:pPr>
        <w:ind w:left="1445" w:hanging="567"/>
      </w:pPr>
      <w:rPr>
        <w:rFonts w:hint="default"/>
        <w:lang w:val="ru-RU" w:eastAsia="en-US" w:bidi="ar-SA"/>
      </w:rPr>
    </w:lvl>
    <w:lvl w:ilvl="2" w:tplc="104EE41A">
      <w:numFmt w:val="bullet"/>
      <w:lvlText w:val="•"/>
      <w:lvlJc w:val="left"/>
      <w:pPr>
        <w:ind w:left="2290" w:hanging="567"/>
      </w:pPr>
      <w:rPr>
        <w:rFonts w:hint="default"/>
        <w:lang w:val="ru-RU" w:eastAsia="en-US" w:bidi="ar-SA"/>
      </w:rPr>
    </w:lvl>
    <w:lvl w:ilvl="3" w:tplc="3DBA8498">
      <w:numFmt w:val="bullet"/>
      <w:lvlText w:val="•"/>
      <w:lvlJc w:val="left"/>
      <w:pPr>
        <w:ind w:left="3135" w:hanging="567"/>
      </w:pPr>
      <w:rPr>
        <w:rFonts w:hint="default"/>
        <w:lang w:val="ru-RU" w:eastAsia="en-US" w:bidi="ar-SA"/>
      </w:rPr>
    </w:lvl>
    <w:lvl w:ilvl="4" w:tplc="4808DE08">
      <w:numFmt w:val="bullet"/>
      <w:lvlText w:val="•"/>
      <w:lvlJc w:val="left"/>
      <w:pPr>
        <w:ind w:left="3981" w:hanging="567"/>
      </w:pPr>
      <w:rPr>
        <w:rFonts w:hint="default"/>
        <w:lang w:val="ru-RU" w:eastAsia="en-US" w:bidi="ar-SA"/>
      </w:rPr>
    </w:lvl>
    <w:lvl w:ilvl="5" w:tplc="90209480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72549FE4">
      <w:numFmt w:val="bullet"/>
      <w:lvlText w:val="•"/>
      <w:lvlJc w:val="left"/>
      <w:pPr>
        <w:ind w:left="5671" w:hanging="567"/>
      </w:pPr>
      <w:rPr>
        <w:rFonts w:hint="default"/>
        <w:lang w:val="ru-RU" w:eastAsia="en-US" w:bidi="ar-SA"/>
      </w:rPr>
    </w:lvl>
    <w:lvl w:ilvl="7" w:tplc="7C4AAC76">
      <w:numFmt w:val="bullet"/>
      <w:lvlText w:val="•"/>
      <w:lvlJc w:val="left"/>
      <w:pPr>
        <w:ind w:left="6516" w:hanging="567"/>
      </w:pPr>
      <w:rPr>
        <w:rFonts w:hint="default"/>
        <w:lang w:val="ru-RU" w:eastAsia="en-US" w:bidi="ar-SA"/>
      </w:rPr>
    </w:lvl>
    <w:lvl w:ilvl="8" w:tplc="DBEEE94A">
      <w:numFmt w:val="bullet"/>
      <w:lvlText w:val="•"/>
      <w:lvlJc w:val="left"/>
      <w:pPr>
        <w:ind w:left="7362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94"/>
    <w:rsid w:val="003D552A"/>
    <w:rsid w:val="005B4394"/>
    <w:rsid w:val="00D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E01A"/>
  <w15:docId w15:val="{39A07FEC-8B01-47C5-8A8E-60A7B5D5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8" w:hanging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amtadulay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ma.sobolev.2019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hamtadul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2025-02-11T07:46:00Z</dcterms:created>
  <dcterms:modified xsi:type="dcterms:W3CDTF">2025-02-11T07:46:00Z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Acrobat Pro DC 20.12.20043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Acrobat Pro DC 20.12.20043</vt:lpwstr>
  </property>
</Properties>
</file>